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D5C21" w:rsidR="007C623F" w:rsidP="131B66B0" w:rsidRDefault="007C623F" w14:paraId="694BD2E0" w14:textId="779D967B">
      <w:pPr>
        <w:rPr>
          <w:rFonts w:ascii="Verdana" w:hAnsi="Verdana"/>
          <w:noProof w:val="0"/>
          <w:color w:val="000000"/>
          <w:shd w:val="clear" w:color="auto" w:fill="FFFFFF"/>
          <w:lang w:val="en-GB"/>
        </w:rPr>
      </w:pPr>
      <w:r w:rsidRPr="008D5C21">
        <w:rPr>
          <w:rFonts w:ascii="Verdana" w:hAnsi="Verdana"/>
          <w:noProof/>
          <w:color w:val="000000"/>
          <w:shd w:val="clear" w:color="auto" w:fill="FFFFFF"/>
          <w:lang w:eastAsia="sk-SK"/>
        </w:rPr>
        <w:drawing>
          <wp:anchor distT="0" distB="0" distL="114300" distR="114300" simplePos="0" relativeHeight="251658240" behindDoc="0" locked="0" layoutInCell="1" allowOverlap="1" wp14:anchorId="60395DFA" wp14:editId="76F260B0">
            <wp:simplePos x="0" y="0"/>
            <wp:positionH relativeFrom="column">
              <wp:posOffset>-65</wp:posOffset>
            </wp:positionH>
            <wp:positionV relativeFrom="paragraph">
              <wp:posOffset>570</wp:posOffset>
            </wp:positionV>
            <wp:extent cx="1701665" cy="170166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RGB-H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665" cy="1701665"/>
                    </a:xfrm>
                    <a:prstGeom prst="rect">
                      <a:avLst/>
                    </a:prstGeom>
                  </pic:spPr>
                </pic:pic>
              </a:graphicData>
            </a:graphic>
            <wp14:sizeRelH relativeFrom="page">
              <wp14:pctWidth>0</wp14:pctWidth>
            </wp14:sizeRelH>
            <wp14:sizeRelV relativeFrom="page">
              <wp14:pctHeight>0</wp14:pctHeight>
            </wp14:sizeRelV>
          </wp:anchor>
        </w:drawing>
      </w:r>
      <w:r w:rsidRPr="131B66B0" w:rsidR="131B66B0">
        <w:rPr>
          <w:rFonts w:ascii="Verdana" w:hAnsi="Verdana"/>
          <w:noProof w:val="0"/>
          <w:color w:val="000000" w:themeColor="text1" w:themeTint="FF" w:themeShade="FF"/>
          <w:lang w:val="en-GB"/>
        </w:rPr>
        <w:t/>
      </w:r>
    </w:p>
    <w:p w:rsidRPr="008D5C21" w:rsidR="007C623F" w:rsidP="131B66B0" w:rsidRDefault="007C623F" w14:paraId="2A755F8E" w14:textId="73DF8374">
      <w:pPr>
        <w:rPr>
          <w:rFonts w:ascii="Verdana" w:hAnsi="Verdana"/>
          <w:noProof w:val="0"/>
          <w:color w:val="000000"/>
          <w:shd w:val="clear" w:color="auto" w:fill="FFFFFF"/>
          <w:lang w:val="en-GB"/>
        </w:rPr>
      </w:pPr>
    </w:p>
    <w:p w:rsidRPr="008D5C21" w:rsidR="007C623F" w:rsidP="131B66B0" w:rsidRDefault="007C623F" w14:paraId="60C2F42C" w14:textId="321E1FB7">
      <w:pPr>
        <w:rPr>
          <w:rFonts w:ascii="Verdana" w:hAnsi="Verdana"/>
          <w:noProof w:val="0"/>
          <w:color w:val="000000"/>
          <w:shd w:val="clear" w:color="auto" w:fill="FFFFFF"/>
          <w:lang w:val="en-GB"/>
        </w:rPr>
      </w:pPr>
    </w:p>
    <w:p w:rsidRPr="008D5C21" w:rsidR="007C623F" w:rsidP="131B66B0" w:rsidRDefault="007C623F" w14:paraId="48B38041" w14:textId="294C101C">
      <w:pPr>
        <w:rPr>
          <w:rFonts w:ascii="Verdana" w:hAnsi="Verdana"/>
          <w:noProof w:val="0"/>
          <w:color w:val="000000"/>
          <w:shd w:val="clear" w:color="auto" w:fill="FFFFFF"/>
          <w:lang w:val="en-GB"/>
        </w:rPr>
      </w:pPr>
    </w:p>
    <w:p w:rsidRPr="008D5C21" w:rsidR="007C623F" w:rsidP="131B66B0" w:rsidRDefault="007C623F" w14:paraId="6612DB7C" w14:textId="77777777">
      <w:pPr>
        <w:rPr>
          <w:rFonts w:ascii="Verdana" w:hAnsi="Verdana"/>
          <w:noProof w:val="0"/>
          <w:color w:val="000000"/>
          <w:shd w:val="clear" w:color="auto" w:fill="FFFFFF"/>
          <w:lang w:val="en-GB"/>
        </w:rPr>
      </w:pPr>
    </w:p>
    <w:p w:rsidRPr="008D5C21" w:rsidR="007C623F" w:rsidP="131B66B0" w:rsidRDefault="007C623F" w14:paraId="1C6999AF" w14:textId="1A233B43">
      <w:pPr>
        <w:rPr>
          <w:rFonts w:ascii="Verdana" w:hAnsi="Verdana"/>
          <w:noProof w:val="0"/>
          <w:color w:val="000000"/>
          <w:shd w:val="clear" w:color="auto" w:fill="FFFFFF"/>
          <w:lang w:val="en-GB"/>
        </w:rPr>
      </w:pPr>
    </w:p>
    <w:p w:rsidRPr="00E95F73" w:rsidR="00A624E4" w:rsidP="131B66B0" w:rsidRDefault="008D5C21" w14:paraId="0C6D93CE" w14:textId="42E1E759">
      <w:pPr>
        <w:pStyle w:val="Normlny"/>
        <w:bidi w:val="0"/>
        <w:spacing w:before="0" w:beforeAutospacing="off" w:after="160" w:afterAutospacing="off" w:line="259" w:lineRule="auto"/>
        <w:ind w:left="0" w:right="0"/>
        <w:jc w:val="right"/>
        <w:rPr>
          <w:rFonts w:ascii="Verdana" w:hAnsi="Verdana"/>
          <w:i w:val="1"/>
          <w:iCs w:val="1"/>
          <w:noProof w:val="0"/>
          <w:color w:val="000000" w:themeColor="text1" w:themeTint="FF" w:themeShade="FF"/>
          <w:sz w:val="20"/>
          <w:szCs w:val="20"/>
          <w:lang w:val="en-GB"/>
        </w:rPr>
      </w:pPr>
      <w:r w:rsidRPr="131B66B0" w:rsidR="131B66B0">
        <w:rPr>
          <w:rFonts w:ascii="Verdana" w:hAnsi="Verdana"/>
          <w:i w:val="1"/>
          <w:iCs w:val="1"/>
          <w:noProof w:val="0"/>
          <w:color w:val="000000" w:themeColor="text1" w:themeTint="FF" w:themeShade="FF"/>
          <w:sz w:val="20"/>
          <w:szCs w:val="20"/>
          <w:lang w:val="en-GB"/>
        </w:rPr>
        <w:t xml:space="preserve">Press </w:t>
      </w:r>
      <w:r w:rsidRPr="131B66B0" w:rsidR="131B66B0">
        <w:rPr>
          <w:rFonts w:ascii="Verdana" w:hAnsi="Verdana"/>
          <w:i w:val="1"/>
          <w:iCs w:val="1"/>
          <w:noProof w:val="0"/>
          <w:color w:val="000000" w:themeColor="text1" w:themeTint="FF" w:themeShade="FF"/>
          <w:sz w:val="20"/>
          <w:szCs w:val="20"/>
          <w:lang w:val="en-GB"/>
        </w:rPr>
        <w:t>release</w:t>
      </w:r>
      <w:r w:rsidRPr="00E95F73">
        <w:rPr>
          <w:rFonts w:ascii="Verdana" w:hAnsi="Verdana"/>
          <w:i/>
          <w:color w:val="000000"/>
          <w:sz w:val="20"/>
          <w:szCs w:val="20"/>
          <w:shd w:val="clear" w:color="auto" w:fill="FFFFFF"/>
        </w:rPr>
        <w:br/>
      </w:r>
      <w:r w:rsidRPr="131B66B0" w:rsidR="00547D59">
        <w:rPr>
          <w:rFonts w:ascii="Verdana" w:hAnsi="Verdana"/>
          <w:i w:val="1"/>
          <w:iCs w:val="1"/>
          <w:noProof w:val="0"/>
          <w:color w:val="000000"/>
          <w:sz w:val="20"/>
          <w:szCs w:val="20"/>
          <w:shd w:val="clear" w:color="auto" w:fill="FFFFFF"/>
          <w:lang w:val="en-GB"/>
        </w:rPr>
        <w:t xml:space="preserve">Nitra, </w:t>
      </w:r>
      <w:r w:rsidRPr="131B66B0" w:rsidR="001A67EE">
        <w:rPr>
          <w:rFonts w:ascii="Verdana" w:hAnsi="Verdana"/>
          <w:i w:val="1"/>
          <w:iCs w:val="1"/>
          <w:noProof w:val="0"/>
          <w:color w:val="000000"/>
          <w:sz w:val="20"/>
          <w:szCs w:val="20"/>
          <w:shd w:val="clear" w:color="auto" w:fill="FFFFFF"/>
          <w:lang w:val="en-GB"/>
        </w:rPr>
        <w:t xml:space="preserve">25 </w:t>
      </w:r>
      <w:r w:rsidRPr="131B66B0" w:rsidR="001A67EE">
        <w:rPr>
          <w:rFonts w:ascii="Verdana" w:hAnsi="Verdana"/>
          <w:i w:val="1"/>
          <w:iCs w:val="1"/>
          <w:noProof w:val="0"/>
          <w:color w:val="000000"/>
          <w:sz w:val="20"/>
          <w:szCs w:val="20"/>
          <w:shd w:val="clear" w:color="auto" w:fill="FFFFFF"/>
          <w:lang w:val="en-GB"/>
        </w:rPr>
        <w:t>June</w:t>
      </w:r>
      <w:r w:rsidRPr="131B66B0" w:rsidR="00547D59">
        <w:rPr>
          <w:rFonts w:ascii="Verdana" w:hAnsi="Verdana"/>
          <w:i w:val="1"/>
          <w:iCs w:val="1"/>
          <w:noProof w:val="0"/>
          <w:color w:val="000000"/>
          <w:sz w:val="20"/>
          <w:szCs w:val="20"/>
          <w:shd w:val="clear" w:color="auto" w:fill="FFFFFF"/>
          <w:lang w:val="en-GB"/>
        </w:rPr>
        <w:t xml:space="preserve"> 2020</w:t>
      </w:r>
    </w:p>
    <w:p w:rsidR="00632B70" w:rsidP="131B66B0" w:rsidRDefault="00632B70" w14:paraId="7B67DD8A" w14:textId="77777777">
      <w:pPr>
        <w:rPr>
          <w:rFonts w:ascii="Verdana" w:hAnsi="Verdana"/>
          <w:b w:val="1"/>
          <w:bCs w:val="1"/>
          <w:noProof w:val="0"/>
          <w:color w:val="000000"/>
          <w:sz w:val="20"/>
          <w:szCs w:val="20"/>
          <w:shd w:val="clear" w:color="auto" w:fill="FFFFFF"/>
          <w:lang w:val="en-GB"/>
        </w:rPr>
      </w:pPr>
    </w:p>
    <w:p w:rsidRPr="001A67EE" w:rsidR="001A67EE" w:rsidP="131B66B0" w:rsidRDefault="001A67EE" w14:paraId="5F395555" w14:textId="43D3CAAB">
      <w:pPr>
        <w:spacing w:after="0" w:line="240" w:lineRule="auto"/>
        <w:jc w:val="center"/>
        <w:rPr>
          <w:rFonts w:ascii="Verdana" w:hAnsi="Verdana" w:cs="Calibri" w:cstheme="minorAscii"/>
          <w:b w:val="1"/>
          <w:bCs w:val="1"/>
          <w:noProof w:val="0"/>
          <w:sz w:val="24"/>
          <w:szCs w:val="24"/>
          <w:lang w:val="en-GB"/>
        </w:rPr>
      </w:pPr>
      <w:r w:rsidRPr="131B66B0" w:rsidR="131B66B0">
        <w:rPr>
          <w:rFonts w:ascii="Verdana" w:hAnsi="Verdana" w:cs="Calibri" w:cstheme="minorAscii"/>
          <w:b w:val="1"/>
          <w:bCs w:val="1"/>
          <w:noProof w:val="0"/>
          <w:sz w:val="24"/>
          <w:szCs w:val="24"/>
          <w:lang w:val="en-GB"/>
        </w:rPr>
        <w:t xml:space="preserve">Choreographer and dancer Petra </w:t>
      </w:r>
      <w:proofErr w:type="spellStart"/>
      <w:r w:rsidRPr="131B66B0" w:rsidR="131B66B0">
        <w:rPr>
          <w:rFonts w:ascii="Verdana" w:hAnsi="Verdana" w:cs="Calibri" w:cstheme="minorAscii"/>
          <w:b w:val="1"/>
          <w:bCs w:val="1"/>
          <w:noProof w:val="0"/>
          <w:sz w:val="24"/>
          <w:szCs w:val="24"/>
          <w:lang w:val="en-GB"/>
        </w:rPr>
        <w:t>Fornayová</w:t>
      </w:r>
      <w:proofErr w:type="spellEnd"/>
      <w:r w:rsidRPr="131B66B0" w:rsidR="131B66B0">
        <w:rPr>
          <w:rFonts w:ascii="Verdana" w:hAnsi="Verdana" w:cs="Calibri" w:cstheme="minorAscii"/>
          <w:b w:val="1"/>
          <w:bCs w:val="1"/>
          <w:noProof w:val="0"/>
          <w:sz w:val="24"/>
          <w:szCs w:val="24"/>
          <w:lang w:val="en-GB"/>
        </w:rPr>
        <w:t xml:space="preserve"> creates an </w:t>
      </w:r>
      <w:r>
        <w:br/>
      </w:r>
      <w:r w:rsidRPr="131B66B0" w:rsidR="131B66B0">
        <w:rPr>
          <w:rFonts w:ascii="Verdana" w:hAnsi="Verdana" w:cs="Calibri" w:cstheme="minorAscii"/>
          <w:b w:val="1"/>
          <w:bCs w:val="1"/>
          <w:noProof w:val="0"/>
          <w:sz w:val="24"/>
          <w:szCs w:val="24"/>
          <w:lang w:val="en-GB"/>
        </w:rPr>
        <w:t>‘ecological’ production for Divadelná Nitra</w:t>
      </w:r>
    </w:p>
    <w:p w:rsidRPr="00956713" w:rsidR="001A67EE" w:rsidP="131B66B0" w:rsidRDefault="001A67EE" w14:paraId="358B740C" w14:textId="77777777">
      <w:pPr>
        <w:spacing w:after="0" w:line="240" w:lineRule="auto"/>
        <w:rPr>
          <w:rFonts w:ascii="Verdana" w:hAnsi="Verdana" w:cs="Calibri" w:cstheme="minorAscii"/>
          <w:noProof w:val="0"/>
          <w:sz w:val="20"/>
          <w:szCs w:val="20"/>
          <w:lang w:val="en-GB"/>
        </w:rPr>
      </w:pPr>
    </w:p>
    <w:p w:rsidR="00034686" w:rsidP="131B66B0" w:rsidRDefault="001A67EE" w14:paraId="4C432B2F" w14:textId="57091805">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A botanist who wants to evacuate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Slovakia and found the first fully</w:t>
      </w:r>
      <w:r w:rsidRPr="131B66B0" w:rsidR="131B66B0">
        <w:rPr>
          <w:rFonts w:ascii="Verdana" w:hAnsi="Verdana" w:cs="Calibri" w:cstheme="minorAscii"/>
          <w:b w:val="1"/>
          <w:bCs w:val="1"/>
          <w:noProof w:val="0"/>
          <w:sz w:val="20"/>
          <w:szCs w:val="20"/>
          <w:lang w:val="en-GB"/>
        </w:rPr>
        <w:t>-</w:t>
      </w:r>
      <w:r w:rsidRPr="131B66B0" w:rsidR="131B66B0">
        <w:rPr>
          <w:rFonts w:ascii="Verdana" w:hAnsi="Verdana" w:cs="Calibri" w:cstheme="minorAscii"/>
          <w:b w:val="0"/>
          <w:bCs w:val="0"/>
          <w:noProof w:val="0"/>
          <w:sz w:val="20"/>
          <w:szCs w:val="20"/>
          <w:lang w:val="en-GB"/>
        </w:rPr>
        <w:t>green country without people, or an investor bent on buying up real estate around the Antarctic. These and other characters will take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centre stage and show us how we might come to cope with the climate crisis.</w:t>
      </w:r>
    </w:p>
    <w:p w:rsidR="00034686" w:rsidP="131B66B0" w:rsidRDefault="00034686" w14:paraId="6FEBCEA1" w14:textId="77777777">
      <w:pPr>
        <w:spacing w:after="0" w:line="240" w:lineRule="auto"/>
        <w:rPr>
          <w:rFonts w:ascii="Verdana" w:hAnsi="Verdana" w:cs="Calibri" w:cstheme="minorAscii"/>
          <w:noProof w:val="0"/>
          <w:sz w:val="20"/>
          <w:szCs w:val="20"/>
          <w:lang w:val="en-GB"/>
        </w:rPr>
      </w:pPr>
    </w:p>
    <w:p w:rsidR="001A67EE" w:rsidP="131B66B0" w:rsidRDefault="001A67EE" w14:paraId="41EFC5DA" w14:textId="5F4E9323">
      <w:pPr>
        <w:spacing w:after="0" w:line="240" w:lineRule="auto"/>
        <w:rPr>
          <w:rFonts w:ascii="Verdana" w:hAnsi="Verdana" w:eastAsia="Times New Roman" w:cs="Arial"/>
          <w:noProof w:val="0"/>
          <w:sz w:val="20"/>
          <w:szCs w:val="20"/>
          <w:lang w:val="en-GB"/>
        </w:rPr>
      </w:pPr>
      <w:r w:rsidRPr="131B66B0" w:rsidR="131B66B0">
        <w:rPr>
          <w:rFonts w:ascii="Verdana" w:hAnsi="Verdana" w:cs="Calibri" w:cstheme="minorAscii"/>
          <w:noProof w:val="0"/>
          <w:sz w:val="20"/>
          <w:szCs w:val="20"/>
          <w:lang w:val="en-GB"/>
        </w:rPr>
        <w:t xml:space="preserve">A leading figure in Slovak contemporary dance, director, choreographer and performer Petra </w:t>
      </w:r>
      <w:proofErr w:type="spellStart"/>
      <w:r w:rsidRPr="131B66B0" w:rsidR="131B66B0">
        <w:rPr>
          <w:rFonts w:ascii="Verdana" w:hAnsi="Verdana" w:cs="Calibri" w:cstheme="minorAscii"/>
          <w:noProof w:val="0"/>
          <w:sz w:val="20"/>
          <w:szCs w:val="20"/>
          <w:lang w:val="en-GB"/>
        </w:rPr>
        <w:t>Fornayová</w:t>
      </w:r>
      <w:proofErr w:type="spellEnd"/>
      <w:r w:rsidRPr="131B66B0" w:rsidR="131B66B0">
        <w:rPr>
          <w:rFonts w:ascii="Verdana" w:hAnsi="Verdana" w:cs="Calibri" w:cstheme="minorAscii"/>
          <w:noProof w:val="0"/>
          <w:sz w:val="20"/>
          <w:szCs w:val="20"/>
          <w:lang w:val="en-GB"/>
        </w:rPr>
        <w:t xml:space="preserve"> creates a new production with an urgent ecological and moral message.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It centres on the relation between the freedom of the individual and his or her responsibility towards the community, environment, and future generations</w:t>
      </w:r>
      <w:r w:rsidRPr="131B66B0" w:rsidR="131B66B0">
        <w:rPr>
          <w:rFonts w:ascii="Verdana" w:hAnsi="Verdana" w:eastAsia="Times New Roman" w:cs="Arial"/>
          <w:noProof w:val="0"/>
          <w:sz w:val="20"/>
          <w:szCs w:val="20"/>
          <w:lang w:val="en-GB"/>
        </w:rPr>
        <w:t xml:space="preserve">. </w:t>
      </w:r>
    </w:p>
    <w:p w:rsidRPr="00956713" w:rsidR="00034686" w:rsidP="131B66B0" w:rsidRDefault="00034686" w14:paraId="05FDFFB0" w14:textId="77777777">
      <w:pPr>
        <w:spacing w:after="0" w:line="240" w:lineRule="auto"/>
        <w:rPr>
          <w:rFonts w:ascii="Verdana" w:hAnsi="Verdana" w:eastAsia="Times New Roman" w:cs="Arial"/>
          <w:noProof w:val="0"/>
          <w:sz w:val="20"/>
          <w:szCs w:val="20"/>
          <w:lang w:val="en-GB"/>
        </w:rPr>
      </w:pPr>
    </w:p>
    <w:p w:rsidRPr="00956713" w:rsidR="001A67EE" w:rsidP="131B66B0" w:rsidRDefault="00165332" w14:paraId="26861FB4" w14:textId="42BB402E">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Her interdisciplinary piece, tentatively called</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i w:val="1"/>
          <w:iCs w:val="1"/>
          <w:noProof w:val="0"/>
          <w:sz w:val="20"/>
          <w:szCs w:val="20"/>
          <w:lang w:val="en-GB"/>
        </w:rPr>
        <w:t xml:space="preserve">Zelená je </w:t>
      </w:r>
      <w:proofErr w:type="spellStart"/>
      <w:r w:rsidRPr="131B66B0" w:rsidR="131B66B0">
        <w:rPr>
          <w:rFonts w:ascii="Verdana" w:hAnsi="Verdana" w:cs="Calibri" w:cstheme="minorAscii"/>
          <w:b w:val="0"/>
          <w:bCs w:val="0"/>
          <w:i w:val="1"/>
          <w:iCs w:val="1"/>
          <w:noProof w:val="0"/>
          <w:sz w:val="20"/>
          <w:szCs w:val="20"/>
          <w:lang w:val="en-GB"/>
        </w:rPr>
        <w:t>tráva</w:t>
      </w:r>
      <w:proofErr w:type="spellEnd"/>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(Green as Grass)</w:t>
      </w:r>
      <w:r w:rsidRPr="131B66B0" w:rsidR="131B66B0">
        <w:rPr>
          <w:rFonts w:ascii="Verdana" w:hAnsi="Verdana" w:cs="Calibri" w:cstheme="minorAscii"/>
          <w:b w:val="0"/>
          <w:bCs w:val="0"/>
          <w:i w:val="1"/>
          <w:iCs w:val="1"/>
          <w:noProof w:val="0"/>
          <w:sz w:val="20"/>
          <w:szCs w:val="20"/>
          <w:lang w:val="en-GB"/>
        </w:rPr>
        <w:t xml:space="preserve">, </w:t>
      </w:r>
      <w:r w:rsidRPr="131B66B0" w:rsidR="131B66B0">
        <w:rPr>
          <w:rFonts w:ascii="Verdana" w:hAnsi="Verdana" w:cs="Calibri" w:cstheme="minorAscii"/>
          <w:b w:val="0"/>
          <w:bCs w:val="0"/>
          <w:i w:val="0"/>
          <w:iCs w:val="0"/>
          <w:noProof w:val="0"/>
          <w:sz w:val="20"/>
          <w:szCs w:val="20"/>
          <w:lang w:val="en-GB"/>
        </w:rPr>
        <w:t xml:space="preserve">was commissioned by Association </w:t>
      </w:r>
      <w:proofErr w:type="spellStart"/>
      <w:r w:rsidRPr="131B66B0" w:rsidR="131B66B0">
        <w:rPr>
          <w:rFonts w:ascii="Verdana" w:hAnsi="Verdana" w:cs="Calibri" w:cstheme="minorAscii"/>
          <w:b w:val="0"/>
          <w:bCs w:val="0"/>
          <w:i w:val="0"/>
          <w:iCs w:val="0"/>
          <w:noProof w:val="0"/>
          <w:sz w:val="20"/>
          <w:szCs w:val="20"/>
          <w:lang w:val="en-GB"/>
        </w:rPr>
        <w:t>Divadelná</w:t>
      </w:r>
      <w:proofErr w:type="spellEnd"/>
      <w:r w:rsidRPr="131B66B0" w:rsidR="131B66B0">
        <w:rPr>
          <w:rFonts w:ascii="Verdana" w:hAnsi="Verdana" w:cs="Calibri" w:cstheme="minorAscii"/>
          <w:b w:val="0"/>
          <w:bCs w:val="0"/>
          <w:i w:val="0"/>
          <w:iCs w:val="0"/>
          <w:noProof w:val="0"/>
          <w:sz w:val="20"/>
          <w:szCs w:val="20"/>
          <w:lang w:val="en-GB"/>
        </w:rPr>
        <w:t xml:space="preserve"> Nitra and is produced for</w:t>
      </w:r>
      <w:r w:rsidRPr="131B66B0" w:rsidR="131B66B0">
        <w:rPr>
          <w:rFonts w:ascii="Verdana" w:hAnsi="Verdana" w:cs="Calibri" w:cstheme="minorAscii"/>
          <w:b w:val="1"/>
          <w:bCs w:val="1"/>
          <w:i w:val="0"/>
          <w:iCs w:val="0"/>
          <w:noProof w:val="0"/>
          <w:sz w:val="20"/>
          <w:szCs w:val="20"/>
          <w:lang w:val="en-GB"/>
        </w:rPr>
        <w:t xml:space="preserve"> </w:t>
      </w:r>
      <w:r w:rsidRPr="131B66B0" w:rsidR="131B66B0">
        <w:rPr>
          <w:rFonts w:ascii="Verdana" w:hAnsi="Verdana" w:cs="Calibri" w:cstheme="minorAscii"/>
          <w:b w:val="0"/>
          <w:bCs w:val="0"/>
          <w:i w:val="0"/>
          <w:iCs w:val="0"/>
          <w:noProof w:val="0"/>
          <w:sz w:val="20"/>
          <w:szCs w:val="20"/>
          <w:lang w:val="en-GB"/>
        </w:rPr>
        <w:t xml:space="preserve">the European Union’s Be </w:t>
      </w:r>
      <w:proofErr w:type="spellStart"/>
      <w:r w:rsidRPr="131B66B0" w:rsidR="131B66B0">
        <w:rPr>
          <w:rFonts w:ascii="Verdana" w:hAnsi="Verdana" w:cs="Calibri" w:cstheme="minorAscii"/>
          <w:b w:val="0"/>
          <w:bCs w:val="0"/>
          <w:i w:val="0"/>
          <w:iCs w:val="0"/>
          <w:noProof w:val="0"/>
          <w:sz w:val="20"/>
          <w:szCs w:val="20"/>
          <w:lang w:val="en-GB"/>
        </w:rPr>
        <w:t>SpectACTive</w:t>
      </w:r>
      <w:proofErr w:type="spellEnd"/>
      <w:r w:rsidRPr="131B66B0" w:rsidR="131B66B0">
        <w:rPr>
          <w:rFonts w:ascii="Verdana" w:hAnsi="Verdana" w:cs="Calibri" w:cstheme="minorAscii"/>
          <w:b w:val="0"/>
          <w:bCs w:val="0"/>
          <w:i w:val="0"/>
          <w:iCs w:val="0"/>
          <w:noProof w:val="0"/>
          <w:sz w:val="20"/>
          <w:szCs w:val="20"/>
          <w:lang w:val="en-GB"/>
        </w:rPr>
        <w:t xml:space="preserve">! project. </w:t>
      </w:r>
    </w:p>
    <w:p w:rsidRPr="00956713" w:rsidR="001A67EE" w:rsidP="131B66B0" w:rsidRDefault="001A67EE" w14:paraId="027AF843" w14:textId="77777777">
      <w:pPr>
        <w:spacing w:after="0" w:line="240" w:lineRule="auto"/>
        <w:rPr>
          <w:rFonts w:ascii="Verdana" w:hAnsi="Verdana" w:cs="Calibri" w:cstheme="minorAscii"/>
          <w:noProof w:val="0"/>
          <w:sz w:val="20"/>
          <w:szCs w:val="20"/>
          <w:lang w:val="en-GB"/>
        </w:rPr>
      </w:pPr>
    </w:p>
    <w:p w:rsidR="00034686" w:rsidP="131B66B0" w:rsidRDefault="00034686" w14:paraId="2C9F743D" w14:textId="7DB9BD94">
      <w:pPr>
        <w:pStyle w:val="Normlny"/>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Preparations for the new production, planned additionally to be created at three foreign residencies in Slovenia, Belgium, and Ireland, were suddenly halted by the corona epidemic, and the six-member team only embarked on their first creative visit this week. In Slovenia, they are welcomed</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by our partner theatre </w:t>
      </w:r>
      <w:proofErr w:type="spellStart"/>
      <w:r w:rsidRPr="131B66B0" w:rsidR="131B66B0">
        <w:rPr>
          <w:rFonts w:ascii="Verdana" w:hAnsi="Verdana" w:cs="Calibri" w:cstheme="minorAscii"/>
          <w:b w:val="0"/>
          <w:bCs w:val="0"/>
          <w:noProof w:val="0"/>
          <w:sz w:val="20"/>
          <w:szCs w:val="20"/>
          <w:lang w:val="en-GB"/>
        </w:rPr>
        <w:t>Plesni</w:t>
      </w:r>
      <w:proofErr w:type="spellEnd"/>
      <w:r w:rsidRPr="131B66B0" w:rsidR="131B66B0">
        <w:rPr>
          <w:rFonts w:ascii="Verdana" w:hAnsi="Verdana" w:cs="Calibri" w:cstheme="minorAscii"/>
          <w:b w:val="0"/>
          <w:bCs w:val="0"/>
          <w:noProof w:val="0"/>
          <w:sz w:val="20"/>
          <w:szCs w:val="20"/>
          <w:lang w:val="en-GB"/>
        </w:rPr>
        <w:t xml:space="preserve"> Teater Ljubljana.</w:t>
      </w:r>
    </w:p>
    <w:p w:rsidR="00034686" w:rsidP="131B66B0" w:rsidRDefault="00034686" w14:paraId="538CF85C" w14:textId="6F6EFD4E">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 xml:space="preserve"> </w:t>
      </w:r>
    </w:p>
    <w:p w:rsidRPr="00956713" w:rsidR="001A67EE" w:rsidP="131B66B0" w:rsidRDefault="001A67EE" w14:paraId="4292DAD6" w14:textId="50A3B459">
      <w:pPr>
        <w:spacing w:after="0" w:line="240" w:lineRule="auto"/>
        <w:rPr>
          <w:rFonts w:ascii="Verdana" w:hAnsi="Verdana" w:cs="Calibri" w:cstheme="minorAscii"/>
          <w:i w:val="1"/>
          <w:iCs w:val="1"/>
          <w:noProof w:val="0"/>
          <w:sz w:val="20"/>
          <w:szCs w:val="20"/>
          <w:lang w:val="en-GB"/>
        </w:rPr>
      </w:pPr>
      <w:r w:rsidRPr="131B66B0" w:rsidR="131B66B0">
        <w:rPr>
          <w:rFonts w:ascii="Verdana" w:hAnsi="Verdana" w:cs="Calibri" w:cstheme="minorAscii"/>
          <w:noProof w:val="0"/>
          <w:sz w:val="20"/>
          <w:szCs w:val="20"/>
          <w:lang w:val="en-GB"/>
        </w:rPr>
        <w:t xml:space="preserve">Petra </w:t>
      </w:r>
      <w:proofErr w:type="spellStart"/>
      <w:r w:rsidRPr="131B66B0" w:rsidR="131B66B0">
        <w:rPr>
          <w:rFonts w:ascii="Verdana" w:hAnsi="Verdana" w:cs="Calibri" w:cstheme="minorAscii"/>
          <w:noProof w:val="0"/>
          <w:sz w:val="20"/>
          <w:szCs w:val="20"/>
          <w:lang w:val="en-GB"/>
        </w:rPr>
        <w:t>Fornayová</w:t>
      </w:r>
      <w:proofErr w:type="spellEnd"/>
      <w:r w:rsidRPr="131B66B0" w:rsidR="131B66B0">
        <w:rPr>
          <w:rFonts w:ascii="Verdana" w:hAnsi="Verdana" w:cs="Calibri" w:cstheme="minorAscii"/>
          <w:noProof w:val="0"/>
          <w:sz w:val="20"/>
          <w:szCs w:val="20"/>
          <w:lang w:val="en-GB"/>
        </w:rPr>
        <w:t xml:space="preserve"> will present the results of her and her colleagues’ creative processes and rehearsals at the International Theatre Festival </w:t>
      </w:r>
      <w:proofErr w:type="spellStart"/>
      <w:r w:rsidRPr="131B66B0" w:rsidR="131B66B0">
        <w:rPr>
          <w:rFonts w:ascii="Verdana" w:hAnsi="Verdana" w:cs="Calibri" w:cstheme="minorAscii"/>
          <w:noProof w:val="0"/>
          <w:sz w:val="20"/>
          <w:szCs w:val="20"/>
          <w:lang w:val="en-GB"/>
        </w:rPr>
        <w:t>Divadelná</w:t>
      </w:r>
      <w:proofErr w:type="spellEnd"/>
      <w:r w:rsidRPr="131B66B0" w:rsidR="131B66B0">
        <w:rPr>
          <w:rFonts w:ascii="Verdana" w:hAnsi="Verdana" w:cs="Calibri" w:cstheme="minorAscii"/>
          <w:noProof w:val="0"/>
          <w:sz w:val="20"/>
          <w:szCs w:val="20"/>
          <w:lang w:val="en-GB"/>
        </w:rPr>
        <w:t xml:space="preserve"> Nitra, taking place on 25 – 30 September 2020 and titled </w:t>
      </w:r>
      <w:r w:rsidRPr="131B66B0" w:rsidR="131B66B0">
        <w:rPr>
          <w:rFonts w:ascii="Verdana" w:hAnsi="Verdana" w:cs="Calibri" w:cstheme="minorAscii"/>
          <w:b w:val="0"/>
          <w:bCs w:val="0"/>
          <w:i w:val="1"/>
          <w:iCs w:val="1"/>
          <w:noProof w:val="0"/>
          <w:sz w:val="20"/>
          <w:szCs w:val="20"/>
          <w:lang w:val="en-GB"/>
        </w:rPr>
        <w:t>territory ethos</w:t>
      </w:r>
      <w:r w:rsidRPr="131B66B0" w:rsidR="131B66B0">
        <w:rPr>
          <w:rFonts w:ascii="Verdana" w:hAnsi="Verdana" w:cs="Calibri" w:cstheme="minorAscii"/>
          <w:b w:val="0"/>
          <w:bCs w:val="0"/>
          <w:i w:val="0"/>
          <w:iCs w:val="0"/>
          <w:noProof w:val="0"/>
          <w:sz w:val="20"/>
          <w:szCs w:val="20"/>
          <w:lang w:val="en-GB"/>
        </w:rPr>
        <w:t xml:space="preserve">.  </w:t>
      </w:r>
    </w:p>
    <w:p w:rsidRPr="00956713" w:rsidR="001A67EE" w:rsidP="131B66B0" w:rsidRDefault="001A67EE" w14:paraId="16E21BF0" w14:textId="77777777">
      <w:pPr>
        <w:spacing w:after="0" w:line="240" w:lineRule="auto"/>
        <w:rPr>
          <w:rFonts w:ascii="Verdana" w:hAnsi="Verdana" w:cs="Arial"/>
          <w:noProof w:val="0"/>
          <w:sz w:val="20"/>
          <w:szCs w:val="20"/>
          <w:lang w:val="en-GB"/>
        </w:rPr>
      </w:pPr>
    </w:p>
    <w:p w:rsidRPr="00956713" w:rsidR="001A67EE" w:rsidP="131B66B0" w:rsidRDefault="001A67EE" w14:paraId="20ACD438" w14:textId="0A18E2DC">
      <w:pPr>
        <w:pStyle w:val="Normlny"/>
        <w:spacing w:after="0" w:line="240" w:lineRule="auto"/>
        <w:rPr>
          <w:rFonts w:ascii="Verdana" w:hAnsi="Verdana" w:cs="Calibri" w:cstheme="minorAscii"/>
          <w:b w:val="0"/>
          <w:bCs w:val="0"/>
          <w:noProof w:val="0"/>
          <w:sz w:val="20"/>
          <w:szCs w:val="20"/>
          <w:lang w:val="en-GB"/>
        </w:rPr>
      </w:pPr>
      <w:r w:rsidRPr="131B66B0" w:rsidR="131B66B0">
        <w:rPr>
          <w:rFonts w:ascii="Verdana" w:hAnsi="Verdana" w:cs="Calibri" w:cstheme="minorAscii"/>
          <w:noProof w:val="0"/>
          <w:sz w:val="20"/>
          <w:szCs w:val="20"/>
          <w:lang w:val="en-GB"/>
        </w:rPr>
        <w:t>“If</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noProof w:val="0"/>
          <w:sz w:val="20"/>
          <w:szCs w:val="20"/>
          <w:lang w:val="en-GB"/>
        </w:rPr>
        <w:t>apocalyptic predictions about climate change really do come true, even partly, then we are now closer</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to a dystopia than to some utopian miracle, and the moral law in us will be tested</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in due time. What will the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new society be like – if there even is one? Will the struggle for survival cease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or only really begin? How will we perceive the world?” Petra </w:t>
      </w:r>
      <w:proofErr w:type="spellStart"/>
      <w:r w:rsidRPr="131B66B0" w:rsidR="131B66B0">
        <w:rPr>
          <w:rFonts w:ascii="Verdana" w:hAnsi="Verdana" w:cs="Calibri" w:cstheme="minorAscii"/>
          <w:b w:val="0"/>
          <w:bCs w:val="0"/>
          <w:noProof w:val="0"/>
          <w:sz w:val="20"/>
          <w:szCs w:val="20"/>
          <w:lang w:val="en-GB"/>
        </w:rPr>
        <w:t>Fornayová</w:t>
      </w:r>
      <w:proofErr w:type="spellEnd"/>
      <w:r w:rsidRPr="131B66B0" w:rsidR="131B66B0">
        <w:rPr>
          <w:rFonts w:ascii="Verdana" w:hAnsi="Verdana" w:cs="Calibri" w:cstheme="minorAscii"/>
          <w:b w:val="0"/>
          <w:bCs w:val="0"/>
          <w:noProof w:val="0"/>
          <w:sz w:val="20"/>
          <w:szCs w:val="20"/>
          <w:lang w:val="en-GB"/>
        </w:rPr>
        <w:t xml:space="preserve"> tells about the production’s principal</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idea. Her project was chosen as the most intriguing</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from nearly ten proposals submitted during an open call by Association </w:t>
      </w:r>
      <w:proofErr w:type="spellStart"/>
      <w:r w:rsidRPr="131B66B0" w:rsidR="131B66B0">
        <w:rPr>
          <w:rFonts w:ascii="Verdana" w:hAnsi="Verdana" w:cs="Calibri" w:cstheme="minorAscii"/>
          <w:b w:val="0"/>
          <w:bCs w:val="0"/>
          <w:noProof w:val="0"/>
          <w:sz w:val="20"/>
          <w:szCs w:val="20"/>
          <w:lang w:val="en-GB"/>
        </w:rPr>
        <w:t>Divadelná</w:t>
      </w:r>
      <w:proofErr w:type="spellEnd"/>
      <w:r w:rsidRPr="131B66B0" w:rsidR="131B66B0">
        <w:rPr>
          <w:rFonts w:ascii="Verdana" w:hAnsi="Verdana" w:cs="Calibri" w:cstheme="minorAscii"/>
          <w:b w:val="0"/>
          <w:bCs w:val="0"/>
          <w:noProof w:val="0"/>
          <w:sz w:val="20"/>
          <w:szCs w:val="20"/>
          <w:lang w:val="en-GB"/>
        </w:rPr>
        <w:t xml:space="preserve"> Nitra in the summer of 2019.</w:t>
      </w:r>
    </w:p>
    <w:p w:rsidR="131B66B0" w:rsidP="131B66B0" w:rsidRDefault="131B66B0" w14:paraId="57EABDEE" w14:textId="3C4656E6">
      <w:pPr>
        <w:pStyle w:val="Normlny"/>
        <w:spacing w:after="0" w:line="240" w:lineRule="auto"/>
        <w:rPr>
          <w:rFonts w:ascii="Verdana" w:hAnsi="Verdana" w:cs="Calibri" w:cstheme="minorAscii"/>
          <w:noProof w:val="0"/>
          <w:sz w:val="20"/>
          <w:szCs w:val="20"/>
          <w:lang w:val="en-GB"/>
        </w:rPr>
      </w:pPr>
    </w:p>
    <w:p w:rsidRPr="00956713" w:rsidR="002A58EF" w:rsidP="131B66B0" w:rsidRDefault="002A58EF" w14:paraId="4870FC85" w14:textId="0205F22A">
      <w:pPr>
        <w:pStyle w:val="Normlny"/>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The author began theoretical work on the piece last year. She set out to compare various definitions of ethics, studied futurological, sociological, and religious visions about the future of the world. This was followed by hands-on work, when</w:t>
      </w:r>
      <w:r w:rsidRPr="131B66B0" w:rsidR="131B66B0">
        <w:rPr>
          <w:rFonts w:ascii="Verdana" w:hAnsi="Verdana" w:cs="Calibri" w:cstheme="minorAscii"/>
          <w:b w:val="1"/>
          <w:bCs w:val="1"/>
          <w:noProof w:val="0"/>
          <w:sz w:val="20"/>
          <w:szCs w:val="20"/>
          <w:lang w:val="en-GB"/>
        </w:rPr>
        <w:t xml:space="preserve"> </w:t>
      </w:r>
      <w:proofErr w:type="spellStart"/>
      <w:r w:rsidRPr="131B66B0" w:rsidR="131B66B0">
        <w:rPr>
          <w:rFonts w:ascii="Verdana" w:hAnsi="Verdana" w:cs="Calibri" w:cstheme="minorAscii"/>
          <w:noProof w:val="0"/>
          <w:sz w:val="20"/>
          <w:szCs w:val="20"/>
          <w:lang w:val="en-GB"/>
        </w:rPr>
        <w:t>Fornayová</w:t>
      </w:r>
      <w:proofErr w:type="spellEnd"/>
      <w:r w:rsidRPr="131B66B0" w:rsidR="131B66B0">
        <w:rPr>
          <w:rFonts w:ascii="Verdana" w:hAnsi="Verdana" w:cs="Calibri" w:cstheme="minorAscii"/>
          <w:noProof w:val="0"/>
          <w:sz w:val="20"/>
          <w:szCs w:val="20"/>
          <w:lang w:val="en-GB"/>
        </w:rPr>
        <w:t xml:space="preserve"> sought people with interesting and unique points of view and collected documentary material. She continues gathering documentary material in Slovenia, drawing upon the country’s distinct</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cultural, social, and political milieu. She has also begun working on specific scenes, ideas, and the script.</w:t>
      </w:r>
    </w:p>
    <w:p w:rsidR="00433F66" w:rsidP="131B66B0" w:rsidRDefault="00034686" w14:paraId="54DAE96E" w14:textId="39843FD4">
      <w:pPr>
        <w:pStyle w:val="Normlny"/>
        <w:spacing w:after="0" w:line="240" w:lineRule="auto"/>
        <w:rPr>
          <w:rFonts w:ascii="Verdana" w:hAnsi="Verdana" w:cs="Calibri" w:cstheme="minorAscii"/>
          <w:b w:val="0"/>
          <w:bCs w:val="0"/>
          <w:noProof w:val="0"/>
          <w:sz w:val="20"/>
          <w:szCs w:val="20"/>
          <w:lang w:val="en-GB"/>
        </w:rPr>
      </w:pPr>
    </w:p>
    <w:p w:rsidR="00433F66" w:rsidP="131B66B0" w:rsidRDefault="00034686" w14:paraId="7EAD9C25" w14:textId="3F308108">
      <w:pPr>
        <w:pStyle w:val="Normlny"/>
        <w:spacing w:after="0" w:line="240" w:lineRule="auto"/>
        <w:rPr>
          <w:rFonts w:ascii="Verdana" w:hAnsi="Verdana" w:eastAsia="Times New Roman" w:cs="Arial"/>
          <w:noProof w:val="0"/>
          <w:sz w:val="20"/>
          <w:szCs w:val="20"/>
          <w:lang w:val="en-GB"/>
        </w:rPr>
      </w:pPr>
      <w:r w:rsidRPr="131B66B0" w:rsidR="131B66B0">
        <w:rPr>
          <w:rFonts w:ascii="Verdana" w:hAnsi="Verdana" w:eastAsia="Times New Roman" w:cs="Arial"/>
          <w:b w:val="0"/>
          <w:bCs w:val="0"/>
          <w:noProof w:val="0"/>
          <w:sz w:val="20"/>
          <w:szCs w:val="20"/>
          <w:lang w:val="en-GB"/>
        </w:rPr>
        <w:t>All</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ideas about the future course of the world should materialize on stage through concrete stories inspired</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by real people. The resulting intermedia work will combine</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contemporary dance, new media, music, literature, psychology, and fine art.</w:t>
      </w:r>
    </w:p>
    <w:p w:rsidR="00433F66" w:rsidP="131B66B0" w:rsidRDefault="00433F66" w14:paraId="121ECB64" w14:textId="77777777">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 xml:space="preserve"> </w:t>
      </w:r>
    </w:p>
    <w:p w:rsidR="131B66B0" w:rsidP="131B66B0" w:rsidRDefault="131B66B0" w14:paraId="366E7BB8" w14:textId="61F68C27">
      <w:pPr>
        <w:pStyle w:val="Normlny"/>
        <w:bidi w:val="0"/>
        <w:spacing w:before="0" w:beforeAutospacing="off" w:after="0" w:afterAutospacing="off" w:line="240" w:lineRule="auto"/>
        <w:ind w:left="0" w:right="0"/>
        <w:jc w:val="left"/>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“The purpose of the production is to ask for what would</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prompt</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our spoiled civilization to reformulate its dominant discourse. Will it</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be private strategies or global political projects? The aim of this work, as of all art, is to utilise different means and – perhaps naively – to change the world for the better, at least a little – by opening the door, as it were through play,” concluded </w:t>
      </w:r>
      <w:proofErr w:type="spellStart"/>
      <w:r w:rsidRPr="131B66B0" w:rsidR="131B66B0">
        <w:rPr>
          <w:rFonts w:ascii="Verdana" w:hAnsi="Verdana" w:cs="Calibri" w:cstheme="minorAscii"/>
          <w:b w:val="0"/>
          <w:bCs w:val="0"/>
          <w:noProof w:val="0"/>
          <w:sz w:val="20"/>
          <w:szCs w:val="20"/>
          <w:lang w:val="en-GB"/>
        </w:rPr>
        <w:t>Fornayová</w:t>
      </w:r>
      <w:proofErr w:type="spellEnd"/>
      <w:r w:rsidRPr="131B66B0" w:rsidR="131B66B0">
        <w:rPr>
          <w:rFonts w:ascii="Verdana" w:hAnsi="Verdana" w:cs="Calibri" w:cstheme="minorAscii"/>
          <w:b w:val="0"/>
          <w:bCs w:val="0"/>
          <w:noProof w:val="0"/>
          <w:sz w:val="20"/>
          <w:szCs w:val="20"/>
          <w:lang w:val="en-GB"/>
        </w:rPr>
        <w:t xml:space="preserve">, who plans to engage her audience at </w:t>
      </w:r>
      <w:proofErr w:type="spellStart"/>
      <w:r w:rsidRPr="131B66B0" w:rsidR="131B66B0">
        <w:rPr>
          <w:rFonts w:ascii="Verdana" w:hAnsi="Verdana" w:cs="Calibri" w:cstheme="minorAscii"/>
          <w:b w:val="0"/>
          <w:bCs w:val="0"/>
          <w:noProof w:val="0"/>
          <w:sz w:val="20"/>
          <w:szCs w:val="20"/>
          <w:lang w:val="en-GB"/>
        </w:rPr>
        <w:t>Divadelná</w:t>
      </w:r>
      <w:proofErr w:type="spellEnd"/>
      <w:r w:rsidRPr="131B66B0" w:rsidR="131B66B0">
        <w:rPr>
          <w:rFonts w:ascii="Verdana" w:hAnsi="Verdana" w:cs="Calibri" w:cstheme="minorAscii"/>
          <w:b w:val="0"/>
          <w:bCs w:val="0"/>
          <w:noProof w:val="0"/>
          <w:sz w:val="20"/>
          <w:szCs w:val="20"/>
          <w:lang w:val="en-GB"/>
        </w:rPr>
        <w:t xml:space="preserve"> Nitra on stage.</w:t>
      </w:r>
    </w:p>
    <w:p w:rsidR="00034686" w:rsidP="131B66B0" w:rsidRDefault="00034686" w14:paraId="469AD6FB" w14:textId="77777777">
      <w:pPr>
        <w:spacing w:after="0" w:line="240" w:lineRule="auto"/>
        <w:rPr>
          <w:rFonts w:ascii="Verdana" w:hAnsi="Verdana" w:cs="Calibri" w:cstheme="minorAscii"/>
          <w:noProof w:val="0"/>
          <w:sz w:val="20"/>
          <w:szCs w:val="20"/>
          <w:lang w:val="en-GB"/>
        </w:rPr>
      </w:pPr>
    </w:p>
    <w:p w:rsidR="131B66B0" w:rsidP="131B66B0" w:rsidRDefault="131B66B0" w14:paraId="1256E5C2" w14:textId="3AFA00A5">
      <w:pPr>
        <w:pStyle w:val="Normlny"/>
        <w:bidi w:val="0"/>
        <w:spacing w:before="0" w:beforeAutospacing="off" w:after="0" w:afterAutospacing="off" w:line="240" w:lineRule="auto"/>
        <w:ind w:left="0" w:right="0"/>
        <w:jc w:val="left"/>
      </w:pPr>
      <w:r w:rsidRPr="131B66B0" w:rsidR="131B66B0">
        <w:rPr>
          <w:rFonts w:ascii="Verdana" w:hAnsi="Verdana" w:cs="Calibri" w:cstheme="minorAscii"/>
          <w:noProof w:val="0"/>
          <w:sz w:val="20"/>
          <w:szCs w:val="20"/>
          <w:lang w:val="en-GB"/>
        </w:rPr>
        <w:t xml:space="preserve">This production is part of the internationally acclaimed project Be </w:t>
      </w:r>
      <w:proofErr w:type="spellStart"/>
      <w:r w:rsidRPr="131B66B0" w:rsidR="131B66B0">
        <w:rPr>
          <w:rFonts w:ascii="Verdana" w:hAnsi="Verdana" w:cs="Calibri" w:cstheme="minorAscii"/>
          <w:noProof w:val="0"/>
          <w:sz w:val="20"/>
          <w:szCs w:val="20"/>
          <w:lang w:val="en-GB"/>
        </w:rPr>
        <w:t>SpectACTive</w:t>
      </w:r>
      <w:proofErr w:type="spellEnd"/>
      <w:r w:rsidRPr="131B66B0" w:rsidR="131B66B0">
        <w:rPr>
          <w:rFonts w:ascii="Verdana" w:hAnsi="Verdana" w:cs="Calibri" w:cstheme="minorAscii"/>
          <w:noProof w:val="0"/>
          <w:sz w:val="20"/>
          <w:szCs w:val="20"/>
          <w:lang w:val="en-GB"/>
        </w:rPr>
        <w:t>!, consisting of</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a network of 19 European partners. In 2018, the organisers of </w:t>
      </w:r>
      <w:proofErr w:type="spellStart"/>
      <w:r w:rsidRPr="131B66B0" w:rsidR="131B66B0">
        <w:rPr>
          <w:rFonts w:ascii="Verdana" w:hAnsi="Verdana" w:cs="Calibri" w:cstheme="minorAscii"/>
          <w:b w:val="0"/>
          <w:bCs w:val="0"/>
          <w:noProof w:val="0"/>
          <w:sz w:val="20"/>
          <w:szCs w:val="20"/>
          <w:lang w:val="en-GB"/>
        </w:rPr>
        <w:t>Divadelná</w:t>
      </w:r>
      <w:proofErr w:type="spellEnd"/>
      <w:r w:rsidRPr="131B66B0" w:rsidR="131B66B0">
        <w:rPr>
          <w:rFonts w:ascii="Verdana" w:hAnsi="Verdana" w:cs="Calibri" w:cstheme="minorAscii"/>
          <w:b w:val="0"/>
          <w:bCs w:val="0"/>
          <w:noProof w:val="0"/>
          <w:sz w:val="20"/>
          <w:szCs w:val="20"/>
          <w:lang w:val="en-GB"/>
        </w:rPr>
        <w:t xml:space="preserve"> Nitra were the first subjects in Slovakia to join its ranks. This community-based project, funded by the European Union, supports</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diverse activities and aims to involve audiences and spectators in creative processes.</w:t>
      </w:r>
    </w:p>
    <w:p w:rsidRPr="00956713" w:rsidR="001A67EE" w:rsidP="131B66B0" w:rsidRDefault="001A67EE" w14:paraId="56EEA015" w14:textId="77777777">
      <w:pPr>
        <w:spacing w:after="0" w:line="240" w:lineRule="auto"/>
        <w:rPr>
          <w:rFonts w:ascii="Verdana" w:hAnsi="Verdana" w:cs="Calibri" w:cstheme="minorAscii"/>
          <w:noProof w:val="0"/>
          <w:sz w:val="20"/>
          <w:szCs w:val="20"/>
          <w:lang w:val="en-GB"/>
        </w:rPr>
      </w:pPr>
    </w:p>
    <w:p w:rsidR="00034686" w:rsidP="131B66B0" w:rsidRDefault="001A67EE" w14:paraId="0C21FC3B" w14:textId="57F92761">
      <w:pPr>
        <w:pStyle w:val="Normlny"/>
        <w:bidi w:val="0"/>
        <w:spacing w:before="0" w:beforeAutospacing="off" w:after="0" w:afterAutospacing="off" w:line="240" w:lineRule="auto"/>
        <w:ind w:left="0" w:right="0"/>
        <w:jc w:val="left"/>
        <w:rPr>
          <w:rFonts w:ascii="Verdana" w:hAnsi="Verdana" w:eastAsia="Times New Roman" w:cs="Arial"/>
          <w:noProof w:val="0"/>
          <w:sz w:val="20"/>
          <w:szCs w:val="20"/>
          <w:lang w:val="en-GB"/>
        </w:rPr>
      </w:pPr>
      <w:r w:rsidRPr="131B66B0" w:rsidR="131B66B0">
        <w:rPr>
          <w:rFonts w:ascii="Verdana" w:hAnsi="Verdana" w:eastAsia="Times New Roman" w:cs="Arial"/>
          <w:noProof w:val="0"/>
          <w:sz w:val="20"/>
          <w:szCs w:val="20"/>
          <w:lang w:val="en-GB"/>
        </w:rPr>
        <w:t xml:space="preserve">Petra </w:t>
      </w:r>
      <w:proofErr w:type="spellStart"/>
      <w:r w:rsidRPr="131B66B0" w:rsidR="131B66B0">
        <w:rPr>
          <w:rFonts w:ascii="Verdana" w:hAnsi="Verdana" w:eastAsia="Times New Roman" w:cs="Arial"/>
          <w:noProof w:val="0"/>
          <w:sz w:val="20"/>
          <w:szCs w:val="20"/>
          <w:lang w:val="en-GB"/>
        </w:rPr>
        <w:t>Fornayová</w:t>
      </w:r>
      <w:proofErr w:type="spellEnd"/>
      <w:r w:rsidRPr="131B66B0" w:rsidR="131B66B0">
        <w:rPr>
          <w:rFonts w:ascii="Verdana" w:hAnsi="Verdana" w:eastAsia="Times New Roman" w:cs="Arial"/>
          <w:noProof w:val="0"/>
          <w:sz w:val="20"/>
          <w:szCs w:val="20"/>
          <w:lang w:val="en-GB"/>
        </w:rPr>
        <w:t>, who has previous experience with participative creative work and guiding collaborations between</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professionals and amateurs, now enters the broader</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field</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of</w:t>
      </w:r>
      <w:r w:rsidRPr="131B66B0" w:rsidR="131B66B0">
        <w:rPr>
          <w:rFonts w:ascii="Verdana" w:hAnsi="Verdana" w:eastAsia="Times New Roman" w:cs="Arial"/>
          <w:b w:val="1"/>
          <w:bCs w:val="1"/>
          <w:noProof w:val="0"/>
          <w:sz w:val="20"/>
          <w:szCs w:val="20"/>
          <w:lang w:val="en-GB"/>
        </w:rPr>
        <w:t xml:space="preserve"> </w:t>
      </w:r>
      <w:r w:rsidRPr="131B66B0" w:rsidR="131B66B0">
        <w:rPr>
          <w:rFonts w:ascii="Verdana" w:hAnsi="Verdana" w:eastAsia="Times New Roman" w:cs="Arial"/>
          <w:b w:val="0"/>
          <w:bCs w:val="0"/>
          <w:noProof w:val="0"/>
          <w:sz w:val="20"/>
          <w:szCs w:val="20"/>
          <w:lang w:val="en-GB"/>
        </w:rPr>
        <w:t>experimenting with various forms of participation. She will join hands with locals in Slovakia, Slovenia, as well as during residencies in Belgium and Ireland, in her creative work.</w:t>
      </w:r>
    </w:p>
    <w:p w:rsidR="00034686" w:rsidP="131B66B0" w:rsidRDefault="00034686" w14:paraId="441A72C2" w14:textId="07527D6E">
      <w:pPr>
        <w:spacing w:after="0" w:line="240" w:lineRule="auto"/>
        <w:rPr>
          <w:rFonts w:ascii="Verdana" w:hAnsi="Verdana" w:eastAsia="Times New Roman" w:cs="Arial"/>
          <w:noProof w:val="0"/>
          <w:sz w:val="20"/>
          <w:szCs w:val="20"/>
          <w:lang w:val="en-GB"/>
        </w:rPr>
      </w:pPr>
    </w:p>
    <w:p w:rsidRPr="00956713" w:rsidR="001A67EE" w:rsidP="131B66B0" w:rsidRDefault="001A67EE" w14:paraId="508F44BE" w14:textId="5E646917">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“We have</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the ambition to support Slovak artists in international creative work and foster their establishment</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on the European culture scene in the long-term,” says Anna </w:t>
      </w:r>
      <w:proofErr w:type="spellStart"/>
      <w:r w:rsidRPr="131B66B0" w:rsidR="131B66B0">
        <w:rPr>
          <w:rFonts w:ascii="Verdana" w:hAnsi="Verdana" w:cs="Calibri" w:cstheme="minorAscii"/>
          <w:b w:val="0"/>
          <w:bCs w:val="0"/>
          <w:noProof w:val="0"/>
          <w:sz w:val="20"/>
          <w:szCs w:val="20"/>
          <w:lang w:val="en-GB"/>
        </w:rPr>
        <w:t>Šimončičová</w:t>
      </w:r>
      <w:proofErr w:type="spellEnd"/>
      <w:r w:rsidRPr="131B66B0" w:rsidR="131B66B0">
        <w:rPr>
          <w:rFonts w:ascii="Verdana" w:hAnsi="Verdana" w:cs="Calibri" w:cstheme="minorAscii"/>
          <w:b w:val="0"/>
          <w:bCs w:val="0"/>
          <w:noProof w:val="0"/>
          <w:sz w:val="20"/>
          <w:szCs w:val="20"/>
          <w:lang w:val="en-GB"/>
        </w:rPr>
        <w:t xml:space="preserve"> from </w:t>
      </w:r>
      <w:r w:rsidRPr="131B66B0" w:rsidR="131B66B0">
        <w:rPr>
          <w:rFonts w:ascii="Verdana" w:hAnsi="Verdana" w:cs="Calibri" w:cstheme="minorAscii"/>
          <w:b w:val="0"/>
          <w:bCs w:val="0"/>
          <w:noProof w:val="0"/>
          <w:sz w:val="20"/>
          <w:szCs w:val="20"/>
          <w:lang w:val="en-GB"/>
        </w:rPr>
        <w:t>Association</w:t>
      </w:r>
      <w:r w:rsidRPr="131B66B0" w:rsidR="131B66B0">
        <w:rPr>
          <w:rFonts w:ascii="Verdana" w:hAnsi="Verdana" w:cs="Calibri" w:cstheme="minorAscii"/>
          <w:b w:val="0"/>
          <w:bCs w:val="0"/>
          <w:noProof w:val="0"/>
          <w:sz w:val="20"/>
          <w:szCs w:val="20"/>
          <w:lang w:val="en-GB"/>
        </w:rPr>
        <w:t xml:space="preserve"> </w:t>
      </w:r>
      <w:proofErr w:type="spellStart"/>
      <w:r w:rsidRPr="131B66B0" w:rsidR="131B66B0">
        <w:rPr>
          <w:rFonts w:ascii="Verdana" w:hAnsi="Verdana" w:cs="Calibri" w:cstheme="minorAscii"/>
          <w:b w:val="0"/>
          <w:bCs w:val="0"/>
          <w:noProof w:val="0"/>
          <w:sz w:val="20"/>
          <w:szCs w:val="20"/>
          <w:lang w:val="en-GB"/>
        </w:rPr>
        <w:t>Divadelná</w:t>
      </w:r>
      <w:proofErr w:type="spellEnd"/>
      <w:r w:rsidRPr="131B66B0" w:rsidR="131B66B0">
        <w:rPr>
          <w:rFonts w:ascii="Verdana" w:hAnsi="Verdana" w:cs="Calibri" w:cstheme="minorAscii"/>
          <w:b w:val="0"/>
          <w:bCs w:val="0"/>
          <w:noProof w:val="0"/>
          <w:sz w:val="20"/>
          <w:szCs w:val="20"/>
          <w:lang w:val="en-GB"/>
        </w:rPr>
        <w:t xml:space="preserve"> Nitra, manager of the Be </w:t>
      </w:r>
      <w:proofErr w:type="spellStart"/>
      <w:r w:rsidRPr="131B66B0" w:rsidR="131B66B0">
        <w:rPr>
          <w:rFonts w:ascii="Verdana" w:hAnsi="Verdana" w:cs="Calibri" w:cstheme="minorAscii"/>
          <w:b w:val="0"/>
          <w:bCs w:val="0"/>
          <w:noProof w:val="0"/>
          <w:sz w:val="20"/>
          <w:szCs w:val="20"/>
          <w:lang w:val="en-GB"/>
        </w:rPr>
        <w:t>SpectACTive</w:t>
      </w:r>
      <w:proofErr w:type="spellEnd"/>
      <w:r w:rsidRPr="131B66B0" w:rsidR="131B66B0">
        <w:rPr>
          <w:rFonts w:ascii="Verdana" w:hAnsi="Verdana" w:cs="Calibri" w:cstheme="minorAscii"/>
          <w:b w:val="0"/>
          <w:bCs w:val="0"/>
          <w:noProof w:val="0"/>
          <w:sz w:val="20"/>
          <w:szCs w:val="20"/>
          <w:lang w:val="en-GB"/>
        </w:rPr>
        <w:t xml:space="preserve">! project. </w:t>
      </w:r>
    </w:p>
    <w:p w:rsidRPr="00956713" w:rsidR="001A67EE" w:rsidP="131B66B0" w:rsidRDefault="001A67EE" w14:paraId="234CFF5F" w14:textId="77777777">
      <w:pPr>
        <w:spacing w:after="0" w:line="240" w:lineRule="auto"/>
        <w:rPr>
          <w:rFonts w:ascii="Verdana" w:hAnsi="Verdana" w:cs="Calibri" w:cstheme="minorAscii"/>
          <w:noProof w:val="0"/>
          <w:sz w:val="20"/>
          <w:szCs w:val="20"/>
          <w:lang w:val="en-GB"/>
        </w:rPr>
      </w:pPr>
    </w:p>
    <w:p w:rsidRPr="00956713" w:rsidR="001A67EE" w:rsidP="131B66B0" w:rsidRDefault="001A67EE" w14:paraId="6E62B1A3" w14:textId="39358D28">
      <w:pPr>
        <w:spacing w:after="0" w:line="240" w:lineRule="auto"/>
        <w:rPr>
          <w:rFonts w:ascii="Verdana" w:hAnsi="Verdana" w:cs="Calibri" w:cstheme="minorAscii"/>
          <w:noProof w:val="0"/>
          <w:sz w:val="20"/>
          <w:szCs w:val="20"/>
          <w:lang w:val="en-GB"/>
        </w:rPr>
      </w:pPr>
      <w:r w:rsidRPr="131B66B0" w:rsidR="131B66B0">
        <w:rPr>
          <w:rFonts w:ascii="Verdana" w:hAnsi="Verdana" w:cs="Calibri" w:cstheme="minorAscii"/>
          <w:noProof w:val="0"/>
          <w:sz w:val="20"/>
          <w:szCs w:val="20"/>
          <w:lang w:val="en-GB"/>
        </w:rPr>
        <w:t xml:space="preserve">Led by Petra </w:t>
      </w:r>
      <w:proofErr w:type="spellStart"/>
      <w:r w:rsidRPr="131B66B0" w:rsidR="131B66B0">
        <w:rPr>
          <w:rFonts w:ascii="Verdana" w:hAnsi="Verdana" w:cs="Calibri" w:cstheme="minorAscii"/>
          <w:noProof w:val="0"/>
          <w:sz w:val="20"/>
          <w:szCs w:val="20"/>
          <w:lang w:val="en-GB"/>
        </w:rPr>
        <w:t>Fornayová</w:t>
      </w:r>
      <w:proofErr w:type="spellEnd"/>
      <w:r w:rsidRPr="131B66B0" w:rsidR="131B66B0">
        <w:rPr>
          <w:rFonts w:ascii="Verdana" w:hAnsi="Verdana" w:cs="Calibri" w:cstheme="minorAscii"/>
          <w:noProof w:val="0"/>
          <w:sz w:val="20"/>
          <w:szCs w:val="20"/>
          <w:lang w:val="en-GB"/>
        </w:rPr>
        <w:t xml:space="preserve">, the production will feature performers Silvia </w:t>
      </w:r>
      <w:proofErr w:type="spellStart"/>
      <w:r w:rsidRPr="131B66B0" w:rsidR="131B66B0">
        <w:rPr>
          <w:rFonts w:ascii="Verdana" w:hAnsi="Verdana" w:cs="Calibri" w:cstheme="minorAscii"/>
          <w:noProof w:val="0"/>
          <w:sz w:val="20"/>
          <w:szCs w:val="20"/>
          <w:lang w:val="en-GB"/>
        </w:rPr>
        <w:t>Sviteková</w:t>
      </w:r>
      <w:proofErr w:type="spellEnd"/>
      <w:r w:rsidRPr="131B66B0" w:rsidR="131B66B0">
        <w:rPr>
          <w:rFonts w:ascii="Verdana" w:hAnsi="Verdana" w:cs="Calibri" w:cstheme="minorAscii"/>
          <w:noProof w:val="0"/>
          <w:sz w:val="20"/>
          <w:szCs w:val="20"/>
          <w:lang w:val="en-GB"/>
        </w:rPr>
        <w:t xml:space="preserve"> and Vlado </w:t>
      </w:r>
      <w:proofErr w:type="spellStart"/>
      <w:r w:rsidRPr="131B66B0" w:rsidR="131B66B0">
        <w:rPr>
          <w:rFonts w:ascii="Verdana" w:hAnsi="Verdana" w:cs="Calibri" w:cstheme="minorAscii"/>
          <w:noProof w:val="0"/>
          <w:sz w:val="20"/>
          <w:szCs w:val="20"/>
          <w:lang w:val="en-GB"/>
        </w:rPr>
        <w:t>Zboroň</w:t>
      </w:r>
      <w:proofErr w:type="spellEnd"/>
      <w:r w:rsidRPr="131B66B0" w:rsidR="131B66B0">
        <w:rPr>
          <w:rFonts w:ascii="Verdana" w:hAnsi="Verdana" w:cs="Calibri" w:cstheme="minorAscii"/>
          <w:noProof w:val="0"/>
          <w:sz w:val="20"/>
          <w:szCs w:val="20"/>
          <w:lang w:val="en-GB"/>
        </w:rPr>
        <w:t xml:space="preserve">, a set by artist and multimedia creator Jakub </w:t>
      </w:r>
      <w:proofErr w:type="spellStart"/>
      <w:r w:rsidRPr="131B66B0" w:rsidR="131B66B0">
        <w:rPr>
          <w:rFonts w:ascii="Verdana" w:hAnsi="Verdana" w:cs="Calibri" w:cstheme="minorAscii"/>
          <w:noProof w:val="0"/>
          <w:sz w:val="20"/>
          <w:szCs w:val="20"/>
          <w:lang w:val="en-GB"/>
        </w:rPr>
        <w:t>Pišek</w:t>
      </w:r>
      <w:proofErr w:type="spellEnd"/>
      <w:r w:rsidRPr="131B66B0" w:rsidR="131B66B0">
        <w:rPr>
          <w:rFonts w:ascii="Verdana" w:hAnsi="Verdana" w:cs="Calibri" w:cstheme="minorAscii"/>
          <w:noProof w:val="0"/>
          <w:sz w:val="20"/>
          <w:szCs w:val="20"/>
          <w:lang w:val="en-GB"/>
        </w:rPr>
        <w:t>, text</w:t>
      </w:r>
      <w:r w:rsidRPr="131B66B0" w:rsidR="131B66B0">
        <w:rPr>
          <w:rFonts w:ascii="Verdana" w:hAnsi="Verdana" w:cs="Calibri" w:cstheme="minorAscii"/>
          <w:b w:val="1"/>
          <w:bCs w:val="1"/>
          <w:noProof w:val="0"/>
          <w:sz w:val="20"/>
          <w:szCs w:val="20"/>
          <w:lang w:val="en-GB"/>
        </w:rPr>
        <w:t xml:space="preserve"> </w:t>
      </w:r>
      <w:r w:rsidRPr="131B66B0" w:rsidR="131B66B0">
        <w:rPr>
          <w:rFonts w:ascii="Verdana" w:hAnsi="Verdana" w:cs="Calibri" w:cstheme="minorAscii"/>
          <w:b w:val="0"/>
          <w:bCs w:val="0"/>
          <w:noProof w:val="0"/>
          <w:sz w:val="20"/>
          <w:szCs w:val="20"/>
          <w:lang w:val="en-GB"/>
        </w:rPr>
        <w:t xml:space="preserve">and dramaturgy by Peter </w:t>
      </w:r>
      <w:proofErr w:type="spellStart"/>
      <w:r w:rsidRPr="131B66B0" w:rsidR="131B66B0">
        <w:rPr>
          <w:rFonts w:ascii="Verdana" w:hAnsi="Verdana" w:cs="Calibri" w:cstheme="minorAscii"/>
          <w:b w:val="0"/>
          <w:bCs w:val="0"/>
          <w:noProof w:val="0"/>
          <w:sz w:val="20"/>
          <w:szCs w:val="20"/>
          <w:lang w:val="en-GB"/>
        </w:rPr>
        <w:t>Šulej</w:t>
      </w:r>
      <w:proofErr w:type="spellEnd"/>
      <w:r w:rsidRPr="131B66B0" w:rsidR="131B66B0">
        <w:rPr>
          <w:rFonts w:ascii="Verdana" w:hAnsi="Verdana" w:cs="Calibri" w:cstheme="minorAscii"/>
          <w:b w:val="0"/>
          <w:bCs w:val="0"/>
          <w:noProof w:val="0"/>
          <w:sz w:val="20"/>
          <w:szCs w:val="20"/>
          <w:lang w:val="en-GB"/>
        </w:rPr>
        <w:t xml:space="preserve">, and music by Fero </w:t>
      </w:r>
      <w:proofErr w:type="spellStart"/>
      <w:r w:rsidRPr="131B66B0" w:rsidR="131B66B0">
        <w:rPr>
          <w:rFonts w:ascii="Verdana" w:hAnsi="Verdana" w:cs="Calibri" w:cstheme="minorAscii"/>
          <w:b w:val="0"/>
          <w:bCs w:val="0"/>
          <w:noProof w:val="0"/>
          <w:sz w:val="20"/>
          <w:szCs w:val="20"/>
          <w:lang w:val="en-GB"/>
        </w:rPr>
        <w:t>Király</w:t>
      </w:r>
      <w:proofErr w:type="spellEnd"/>
      <w:r w:rsidRPr="131B66B0" w:rsidR="131B66B0">
        <w:rPr>
          <w:rFonts w:ascii="Verdana" w:hAnsi="Verdana" w:cs="Calibri" w:cstheme="minorAscii"/>
          <w:b w:val="0"/>
          <w:bCs w:val="0"/>
          <w:noProof w:val="0"/>
          <w:sz w:val="20"/>
          <w:szCs w:val="20"/>
          <w:lang w:val="en-GB"/>
        </w:rPr>
        <w:t>. The whole creative team is actively involved in both research and creative processes.</w:t>
      </w:r>
      <w:bookmarkStart w:name="_GoBack" w:id="0"/>
      <w:bookmarkEnd w:id="0"/>
    </w:p>
    <w:p w:rsidRPr="00956713" w:rsidR="001A67EE" w:rsidP="131B66B0" w:rsidRDefault="001A67EE" w14:paraId="169BCA20" w14:textId="77777777">
      <w:pPr>
        <w:spacing w:after="0" w:line="240" w:lineRule="auto"/>
        <w:rPr>
          <w:rFonts w:ascii="Verdana" w:hAnsi="Verdana" w:cs="Calibri" w:cstheme="minorAscii"/>
          <w:noProof w:val="0"/>
          <w:sz w:val="20"/>
          <w:szCs w:val="20"/>
          <w:lang w:val="en-GB"/>
        </w:rPr>
      </w:pPr>
    </w:p>
    <w:p w:rsidRPr="00956713" w:rsidR="001A67EE" w:rsidP="131B66B0" w:rsidRDefault="001A67EE" w14:paraId="71A5FAF3" w14:textId="77777777">
      <w:pPr>
        <w:spacing w:after="0" w:line="240" w:lineRule="auto"/>
        <w:rPr>
          <w:rFonts w:ascii="Verdana" w:hAnsi="Verdana" w:cs="Calibri" w:cstheme="minorAscii"/>
          <w:noProof w:val="0"/>
          <w:sz w:val="20"/>
          <w:szCs w:val="20"/>
          <w:lang w:val="en-GB"/>
        </w:rPr>
      </w:pPr>
    </w:p>
    <w:p w:rsidRPr="008D5C21" w:rsidR="008F2F1B" w:rsidP="131B66B0" w:rsidRDefault="008F2F1B" w14:paraId="02DD97E2" w14:textId="3FF1F969">
      <w:pPr>
        <w:rPr>
          <w:rFonts w:ascii="Verdana" w:hAnsi="Verdana"/>
          <w:b w:val="1"/>
          <w:bCs w:val="1"/>
          <w:noProof w:val="0"/>
          <w:sz w:val="20"/>
          <w:szCs w:val="20"/>
          <w:lang w:val="en-GB"/>
        </w:rPr>
      </w:pPr>
      <w:r w:rsidRPr="131B66B0" w:rsidR="131B66B0">
        <w:rPr>
          <w:rFonts w:ascii="Verdana" w:hAnsi="Verdana"/>
          <w:b w:val="1"/>
          <w:bCs w:val="1"/>
          <w:noProof w:val="0"/>
          <w:sz w:val="20"/>
          <w:szCs w:val="20"/>
          <w:lang w:val="en-GB"/>
        </w:rPr>
        <w:t>Project supported by:</w:t>
      </w:r>
    </w:p>
    <w:p w:rsidRPr="008D5C21" w:rsidR="0055128A" w:rsidP="131B66B0" w:rsidRDefault="00043589" w14:paraId="5322986F" w14:textId="763104AF">
      <w:pPr>
        <w:rPr>
          <w:rFonts w:ascii="Verdana" w:hAnsi="Verdana"/>
          <w:noProof w:val="0"/>
          <w:lang w:val="en-GB"/>
        </w:rPr>
      </w:pPr>
      <w:r w:rsidRPr="008D5C21">
        <w:rPr>
          <w:rFonts w:ascii="Verdana" w:hAnsi="Verdana" w:cs="Arial"/>
          <w:noProof/>
          <w:color w:val="000000"/>
          <w:shd w:val="clear" w:color="auto" w:fill="F1F0F0"/>
          <w:lang w:eastAsia="sk-SK"/>
        </w:rPr>
        <mc:AlternateContent>
          <mc:Choice Requires="wps">
            <w:drawing>
              <wp:anchor distT="45720" distB="45720" distL="114300" distR="114300" simplePos="0" relativeHeight="251662336" behindDoc="0" locked="0" layoutInCell="1" allowOverlap="1" wp14:anchorId="56175198" wp14:editId="6149DCB6">
                <wp:simplePos x="0" y="0"/>
                <wp:positionH relativeFrom="column">
                  <wp:posOffset>4481211</wp:posOffset>
                </wp:positionH>
                <wp:positionV relativeFrom="paragraph">
                  <wp:posOffset>201773</wp:posOffset>
                </wp:positionV>
                <wp:extent cx="1362710" cy="437515"/>
                <wp:effectExtent l="0" t="0" r="8890" b="63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437515"/>
                        </a:xfrm>
                        <a:prstGeom prst="rect">
                          <a:avLst/>
                        </a:prstGeom>
                        <a:solidFill>
                          <a:srgbClr val="FFFFFF"/>
                        </a:solidFill>
                        <a:ln w="9525">
                          <a:noFill/>
                          <a:miter lim="800000"/>
                          <a:headEnd/>
                          <a:tailEnd/>
                        </a:ln>
                      </wps:spPr>
                      <wps:txbx>
                        <w:txbxContent>
                          <w:p w:rsidRPr="00A6132E" w:rsidR="002C49A3" w:rsidP="002C49A3" w:rsidRDefault="002C49A3" w14:paraId="20F05EEB" w14:textId="79453320">
                            <w:pPr>
                              <w:spacing w:after="0" w:line="140" w:lineRule="atLeast"/>
                              <w:rPr>
                                <w:rFonts w:ascii="Arial" w:hAnsi="Arial" w:cs="Arial"/>
                                <w:color w:val="2F5496" w:themeColor="accent5" w:themeShade="BF"/>
                                <w:sz w:val="16"/>
                                <w:szCs w:val="16"/>
                              </w:rPr>
                            </w:pPr>
                            <w:r w:rsidRPr="00A6132E">
                              <w:rPr>
                                <w:rFonts w:ascii="Arial" w:hAnsi="Arial" w:cs="Arial"/>
                                <w:color w:val="2F5496" w:themeColor="accent5" w:themeShade="BF"/>
                                <w:sz w:val="16"/>
                                <w:szCs w:val="16"/>
                              </w:rPr>
                              <w:t>Projekt Be SpectAC</w:t>
                            </w:r>
                            <w:r w:rsidRPr="00A6132E" w:rsidR="00A6132E">
                              <w:rPr>
                                <w:rFonts w:ascii="Arial" w:hAnsi="Arial" w:cs="Arial"/>
                                <w:color w:val="2F5496" w:themeColor="accent5" w:themeShade="BF"/>
                                <w:sz w:val="16"/>
                                <w:szCs w:val="16"/>
                              </w:rPr>
                              <w:t>T</w:t>
                            </w:r>
                            <w:r w:rsidRPr="00A6132E">
                              <w:rPr>
                                <w:rFonts w:ascii="Arial" w:hAnsi="Arial" w:cs="Arial"/>
                                <w:color w:val="2F5496" w:themeColor="accent5" w:themeShade="BF"/>
                                <w:sz w:val="16"/>
                                <w:szCs w:val="16"/>
                              </w:rPr>
                              <w:t xml:space="preserve">ive! z verejných zdrojov podporil </w:t>
                            </w:r>
                          </w:p>
                          <w:p w:rsidRPr="002C49A3" w:rsidR="002C49A3" w:rsidP="002C49A3" w:rsidRDefault="002C49A3" w14:paraId="5AE6FB41" w14:textId="03A30B2D">
                            <w:pPr>
                              <w:spacing w:after="0" w:line="140" w:lineRule="atLeast"/>
                              <w:rPr>
                                <w:rFonts w:ascii="Arial" w:hAnsi="Arial" w:cs="Arial"/>
                                <w:color w:val="2F5496" w:themeColor="accent5" w:themeShade="BF"/>
                                <w:sz w:val="18"/>
                                <w:szCs w:val="18"/>
                              </w:rPr>
                            </w:pPr>
                            <w:r w:rsidRPr="00A6132E">
                              <w:rPr>
                                <w:rFonts w:ascii="Arial" w:hAnsi="Arial" w:cs="Arial"/>
                                <w:color w:val="2F5496" w:themeColor="accent5" w:themeShade="BF"/>
                                <w:sz w:val="16"/>
                                <w:szCs w:val="16"/>
                              </w:rPr>
                              <w:t>Fond na podporu umenia</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175198">
                <v:stroke joinstyle="miter"/>
                <v:path gradientshapeok="t" o:connecttype="rect"/>
              </v:shapetype>
              <v:shape id="Textové pole 2" style="position:absolute;margin-left:352.85pt;margin-top:15.9pt;width:107.3pt;height:3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">
                <v:textbox inset="1mm,1mm,1mm,0">
                  <w:txbxContent>
                    <w:p w:rsidRPr="00A6132E" w:rsidR="002C49A3" w:rsidP="002C49A3" w:rsidRDefault="002C49A3" w14:paraId="20F05EEB" w14:textId="79453320">
                      <w:pPr>
                        <w:spacing w:after="0" w:line="140" w:lineRule="atLeast"/>
                        <w:rPr>
                          <w:rFonts w:ascii="Arial" w:hAnsi="Arial" w:cs="Arial"/>
                          <w:color w:val="2F5496" w:themeColor="accent5" w:themeShade="BF"/>
                          <w:sz w:val="16"/>
                          <w:szCs w:val="16"/>
                        </w:rPr>
                      </w:pPr>
                      <w:r w:rsidRPr="00A6132E">
                        <w:rPr>
                          <w:rFonts w:ascii="Arial" w:hAnsi="Arial" w:cs="Arial"/>
                          <w:color w:val="2F5496" w:themeColor="accent5" w:themeShade="BF"/>
                          <w:sz w:val="16"/>
                          <w:szCs w:val="16"/>
                        </w:rPr>
                        <w:t>Projekt Be SpectAC</w:t>
                      </w:r>
                      <w:r w:rsidRPr="00A6132E" w:rsidR="00A6132E">
                        <w:rPr>
                          <w:rFonts w:ascii="Arial" w:hAnsi="Arial" w:cs="Arial"/>
                          <w:color w:val="2F5496" w:themeColor="accent5" w:themeShade="BF"/>
                          <w:sz w:val="16"/>
                          <w:szCs w:val="16"/>
                        </w:rPr>
                        <w:t>T</w:t>
                      </w:r>
                      <w:r w:rsidRPr="00A6132E">
                        <w:rPr>
                          <w:rFonts w:ascii="Arial" w:hAnsi="Arial" w:cs="Arial"/>
                          <w:color w:val="2F5496" w:themeColor="accent5" w:themeShade="BF"/>
                          <w:sz w:val="16"/>
                          <w:szCs w:val="16"/>
                        </w:rPr>
                        <w:t xml:space="preserve">ive! z verejných zdrojov podporil </w:t>
                      </w:r>
                    </w:p>
                    <w:p w:rsidRPr="002C49A3" w:rsidR="002C49A3" w:rsidP="002C49A3" w:rsidRDefault="002C49A3" w14:paraId="5AE6FB41" w14:textId="03A30B2D">
                      <w:pPr>
                        <w:spacing w:after="0" w:line="140" w:lineRule="atLeast"/>
                        <w:rPr>
                          <w:rFonts w:ascii="Arial" w:hAnsi="Arial" w:cs="Arial"/>
                          <w:color w:val="2F5496" w:themeColor="accent5" w:themeShade="BF"/>
                          <w:sz w:val="18"/>
                          <w:szCs w:val="18"/>
                        </w:rPr>
                      </w:pPr>
                      <w:r w:rsidRPr="00A6132E">
                        <w:rPr>
                          <w:rFonts w:ascii="Arial" w:hAnsi="Arial" w:cs="Arial"/>
                          <w:color w:val="2F5496" w:themeColor="accent5" w:themeShade="BF"/>
                          <w:sz w:val="16"/>
                          <w:szCs w:val="16"/>
                        </w:rPr>
                        <w:t>Fond na podporu umenia</w:t>
                      </w:r>
                    </w:p>
                  </w:txbxContent>
                </v:textbox>
                <w10:wrap type="square"/>
              </v:shape>
            </w:pict>
          </mc:Fallback>
        </mc:AlternateContent>
      </w:r>
      <w:r w:rsidRPr="008D5C21">
        <w:rPr>
          <w:rFonts w:ascii="Verdana" w:hAnsi="Verdana"/>
          <w:noProof/>
          <w:lang w:eastAsia="sk-SK"/>
        </w:rPr>
        <w:drawing>
          <wp:anchor distT="0" distB="0" distL="114300" distR="114300" simplePos="0" relativeHeight="251660288" behindDoc="0" locked="0" layoutInCell="1" allowOverlap="1" wp14:anchorId="1D865544" wp14:editId="2BA574BD">
            <wp:simplePos x="0" y="0"/>
            <wp:positionH relativeFrom="column">
              <wp:posOffset>-182030</wp:posOffset>
            </wp:positionH>
            <wp:positionV relativeFrom="paragraph">
              <wp:posOffset>122761</wp:posOffset>
            </wp:positionV>
            <wp:extent cx="2499125" cy="628015"/>
            <wp:effectExtent l="0" t="0" r="0" b="63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flag_creative_europe_co_funded_pos_[rgb]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9125" cy="628015"/>
                    </a:xfrm>
                    <a:prstGeom prst="rect">
                      <a:avLst/>
                    </a:prstGeom>
                  </pic:spPr>
                </pic:pic>
              </a:graphicData>
            </a:graphic>
            <wp14:sizeRelH relativeFrom="margin">
              <wp14:pctWidth>0</wp14:pctWidth>
            </wp14:sizeRelH>
            <wp14:sizeRelV relativeFrom="margin">
              <wp14:pctHeight>0</wp14:pctHeight>
            </wp14:sizeRelV>
          </wp:anchor>
        </w:drawing>
      </w:r>
      <w:r w:rsidRPr="008D5C21">
        <w:rPr>
          <w:rFonts w:ascii="Verdana" w:hAnsi="Verdana"/>
          <w:noProof/>
          <w:lang w:eastAsia="sk-SK"/>
        </w:rPr>
        <w:drawing>
          <wp:anchor distT="0" distB="0" distL="114300" distR="114300" simplePos="0" relativeHeight="251663360" behindDoc="0" locked="0" layoutInCell="1" allowOverlap="1" wp14:anchorId="697A84AA" wp14:editId="3DF9416D">
            <wp:simplePos x="0" y="0"/>
            <wp:positionH relativeFrom="column">
              <wp:posOffset>3000309</wp:posOffset>
            </wp:positionH>
            <wp:positionV relativeFrom="paragraph">
              <wp:posOffset>122407</wp:posOffset>
            </wp:positionV>
            <wp:extent cx="1482784" cy="628299"/>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82784" cy="628299"/>
                    </a:xfrm>
                    <a:prstGeom prst="rect">
                      <a:avLst/>
                    </a:prstGeom>
                  </pic:spPr>
                </pic:pic>
              </a:graphicData>
            </a:graphic>
            <wp14:sizeRelH relativeFrom="margin">
              <wp14:pctWidth>0</wp14:pctWidth>
            </wp14:sizeRelH>
            <wp14:sizeRelV relativeFrom="margin">
              <wp14:pctHeight>0</wp14:pctHeight>
            </wp14:sizeRelV>
          </wp:anchor>
        </w:drawing>
      </w:r>
      <w:r w:rsidRPr="131B66B0" w:rsidR="131B66B0">
        <w:rPr>
          <w:rFonts w:ascii="Verdana" w:hAnsi="Verdana"/>
          <w:noProof w:val="0"/>
          <w:lang w:val="en-GB"/>
        </w:rPr>
        <w:t/>
      </w:r>
    </w:p>
    <w:p w:rsidRPr="008D5C21" w:rsidR="00646C65" w:rsidP="131B66B0" w:rsidRDefault="00646C65" w14:paraId="6056FC58" w14:textId="4C656260">
      <w:pPr>
        <w:rPr>
          <w:rFonts w:ascii="Verdana" w:hAnsi="Verdana"/>
          <w:noProof w:val="0"/>
          <w:lang w:val="en-GB"/>
        </w:rPr>
      </w:pPr>
    </w:p>
    <w:p w:rsidRPr="008D5C21" w:rsidR="00750702" w:rsidP="131B66B0" w:rsidRDefault="00750702" w14:paraId="4E27CEAC" w14:textId="69A51D6A">
      <w:pPr>
        <w:rPr>
          <w:rFonts w:ascii="Verdana" w:hAnsi="Verdana"/>
          <w:noProof w:val="0"/>
          <w:lang w:val="en-GB"/>
        </w:rPr>
      </w:pPr>
    </w:p>
    <w:p w:rsidRPr="008D5C21" w:rsidR="00443335" w:rsidP="131B66B0" w:rsidRDefault="008F2F1B" w14:paraId="7E66498A" w14:textId="3F8BC8AD">
      <w:pPr>
        <w:ind w:left="-142"/>
        <w:rPr>
          <w:rFonts w:ascii="Verdana" w:hAnsi="Verdana"/>
          <w:noProof w:val="0"/>
          <w:lang w:val="en-GB"/>
        </w:rPr>
      </w:pPr>
      <w:r w:rsidRPr="008D5C21">
        <w:rPr>
          <w:rFonts w:ascii="Verdana" w:hAnsi="Verdana" w:cstheme="minorHAnsi"/>
          <w:noProof/>
          <w:lang w:eastAsia="sk-SK"/>
        </w:rPr>
        <w:drawing>
          <wp:anchor distT="0" distB="0" distL="114300" distR="114300" simplePos="0" relativeHeight="251664384" behindDoc="0" locked="0" layoutInCell="1" allowOverlap="1" wp14:anchorId="4C83141F" wp14:editId="22D3F178">
            <wp:simplePos x="0" y="0"/>
            <wp:positionH relativeFrom="column">
              <wp:posOffset>2163445</wp:posOffset>
            </wp:positionH>
            <wp:positionV relativeFrom="paragraph">
              <wp:posOffset>235585</wp:posOffset>
            </wp:positionV>
            <wp:extent cx="1292400" cy="784800"/>
            <wp:effectExtent l="0" t="0" r="3175" b="0"/>
            <wp:wrapNone/>
            <wp:docPr id="8" name="Picture 8" descr="15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098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02" t="13334" b="14377"/>
                    <a:stretch/>
                  </pic:blipFill>
                  <pic:spPr bwMode="auto">
                    <a:xfrm>
                      <a:off x="0" y="0"/>
                      <a:ext cx="1292400" cy="78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5C21">
        <w:rPr>
          <w:rFonts w:ascii="Verdana" w:hAnsi="Verdana"/>
          <w:noProof/>
          <w:lang w:eastAsia="sk-SK"/>
        </w:rPr>
        <w:drawing>
          <wp:inline distT="0" distB="0" distL="0" distR="0" wp14:anchorId="73B0B793" wp14:editId="5D7F830E">
            <wp:extent cx="1101090" cy="1101090"/>
            <wp:effectExtent l="0" t="0" r="3810" b="3810"/>
            <wp:docPr id="2" name="Obrázok 2" descr="https://nitrafest.sk/wp-content/uploads/2019/07/n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itrafest.sk/wp-content/uploads/2019/07/nitr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667" t="12267" r="12267" b="10667"/>
                    <a:stretch/>
                  </pic:blipFill>
                  <pic:spPr bwMode="auto">
                    <a:xfrm>
                      <a:off x="0" y="0"/>
                      <a:ext cx="1101090" cy="1101090"/>
                    </a:xfrm>
                    <a:prstGeom prst="rect">
                      <a:avLst/>
                    </a:prstGeom>
                    <a:noFill/>
                    <a:ln>
                      <a:noFill/>
                    </a:ln>
                    <a:extLst>
                      <a:ext uri="{53640926-AAD7-44D8-BBD7-CCE9431645EC}">
                        <a14:shadowObscured xmlns:a14="http://schemas.microsoft.com/office/drawing/2010/main"/>
                      </a:ext>
                    </a:extLst>
                  </pic:spPr>
                </pic:pic>
              </a:graphicData>
            </a:graphic>
          </wp:inline>
        </w:drawing>
      </w:r>
      <w:r w:rsidRPr="008D5C21">
        <w:rPr>
          <w:rFonts w:ascii="Verdana" w:hAnsi="Verdana"/>
          <w:noProof/>
          <w:lang w:eastAsia="sk-SK"/>
        </w:rPr>
        <w:drawing>
          <wp:inline distT="0" distB="0" distL="0" distR="0" wp14:anchorId="2F10836C" wp14:editId="28751306">
            <wp:extent cx="746760" cy="1037167"/>
            <wp:effectExtent l="0" t="0" r="0" b="0"/>
            <wp:docPr id="9" name="Obrázok 9" descr="https://nitrafest.sk/wp-content/uploads/2019/07/Farebny_erb-text_vertikalne-216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trafest.sk/wp-content/uploads/2019/07/Farebny_erb-text_vertikalne-216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004" cy="1041672"/>
                    </a:xfrm>
                    <a:prstGeom prst="rect">
                      <a:avLst/>
                    </a:prstGeom>
                    <a:noFill/>
                    <a:ln>
                      <a:noFill/>
                    </a:ln>
                  </pic:spPr>
                </pic:pic>
              </a:graphicData>
            </a:graphic>
          </wp:inline>
        </w:drawing>
      </w:r>
    </w:p>
    <w:p w:rsidRPr="008D5C21" w:rsidR="00443335" w:rsidP="131B66B0" w:rsidRDefault="00443335" w14:paraId="2F21DEC8" w14:textId="729A3A3F">
      <w:pPr>
        <w:rPr>
          <w:rFonts w:ascii="Verdana" w:hAnsi="Verdana"/>
          <w:noProof w:val="0"/>
          <w:lang w:val="en-GB"/>
        </w:rPr>
      </w:pPr>
    </w:p>
    <w:sectPr w:rsidRPr="008D5C21" w:rsidR="00443335" w:rsidSect="008F2F1B">
      <w:pgSz w:w="11906" w:h="16838" w:orient="portrait"/>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E41FD" w16cid:durableId="1FDC878E"/>
  <w16cid:commentId w16cid:paraId="0B769FE8" w16cid:durableId="1FDC88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1D4"/>
    <w:multiLevelType w:val="hybridMultilevel"/>
    <w:tmpl w:val="7AC69AD2"/>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2AF401A0"/>
    <w:multiLevelType w:val="hybridMultilevel"/>
    <w:tmpl w:val="1C16E61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3F7706B6"/>
    <w:multiLevelType w:val="hybridMultilevel"/>
    <w:tmpl w:val="52EA3F32"/>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5EEF4D0D"/>
    <w:multiLevelType w:val="hybridMultilevel"/>
    <w:tmpl w:val="497099D8"/>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653740CF"/>
    <w:multiLevelType w:val="hybridMultilevel"/>
    <w:tmpl w:val="9496AD0A"/>
    <w:lvl w:ilvl="0" w:tplc="9BE64CB0">
      <w:numFmt w:val="bullet"/>
      <w:lvlText w:val="-"/>
      <w:lvlJc w:val="left"/>
      <w:pPr>
        <w:ind w:left="720" w:hanging="360"/>
      </w:pPr>
      <w:rPr>
        <w:rFonts w:hint="default" w:ascii="Arial" w:hAnsi="Arial" w:cs="Arial" w:eastAsiaTheme="minorEastAsia"/>
        <w:b w:val="0"/>
      </w:rPr>
    </w:lvl>
    <w:lvl w:ilvl="1" w:tplc="EF621868">
      <w:start w:val="4"/>
      <w:numFmt w:val="bullet"/>
      <w:lvlText w:val="•"/>
      <w:lvlJc w:val="left"/>
      <w:pPr>
        <w:ind w:left="1440" w:hanging="360"/>
      </w:pPr>
      <w:rPr>
        <w:rFonts w:hint="default" w:ascii="Calibri" w:hAnsi="Calibri" w:cs="Calibri" w:eastAsiaTheme="minorHAnsi"/>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68722A09"/>
    <w:multiLevelType w:val="hybridMultilevel"/>
    <w:tmpl w:val="95AA3EE6"/>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7BF81B29"/>
    <w:multiLevelType w:val="hybridMultilevel"/>
    <w:tmpl w:val="5DE2186A"/>
    <w:lvl w:ilvl="0" w:tplc="14988598">
      <w:start w:val="1"/>
      <w:numFmt w:val="bullet"/>
      <w:pStyle w:val="ODSEKSODRAZKOU"/>
      <w:lvlText w:val=""/>
      <w:lvlJc w:val="left"/>
      <w:pPr>
        <w:ind w:left="1146" w:hanging="360"/>
      </w:pPr>
      <w:rPr>
        <w:rFonts w:hint="default" w:ascii="Symbol" w:hAnsi="Symbol"/>
      </w:rPr>
    </w:lvl>
    <w:lvl w:ilvl="1" w:tplc="041B0003" w:tentative="1">
      <w:start w:val="1"/>
      <w:numFmt w:val="bullet"/>
      <w:lvlText w:val="o"/>
      <w:lvlJc w:val="left"/>
      <w:pPr>
        <w:ind w:left="1866" w:hanging="360"/>
      </w:pPr>
      <w:rPr>
        <w:rFonts w:hint="default" w:ascii="Courier New" w:hAnsi="Courier New" w:cs="Courier New"/>
      </w:rPr>
    </w:lvl>
    <w:lvl w:ilvl="2" w:tplc="041B0005" w:tentative="1">
      <w:start w:val="1"/>
      <w:numFmt w:val="bullet"/>
      <w:lvlText w:val=""/>
      <w:lvlJc w:val="left"/>
      <w:pPr>
        <w:ind w:left="2586" w:hanging="360"/>
      </w:pPr>
      <w:rPr>
        <w:rFonts w:hint="default" w:ascii="Wingdings" w:hAnsi="Wingdings"/>
      </w:rPr>
    </w:lvl>
    <w:lvl w:ilvl="3" w:tplc="041B0001" w:tentative="1">
      <w:start w:val="1"/>
      <w:numFmt w:val="bullet"/>
      <w:lvlText w:val=""/>
      <w:lvlJc w:val="left"/>
      <w:pPr>
        <w:ind w:left="3306" w:hanging="360"/>
      </w:pPr>
      <w:rPr>
        <w:rFonts w:hint="default" w:ascii="Symbol" w:hAnsi="Symbol"/>
      </w:rPr>
    </w:lvl>
    <w:lvl w:ilvl="4" w:tplc="041B0003" w:tentative="1">
      <w:start w:val="1"/>
      <w:numFmt w:val="bullet"/>
      <w:lvlText w:val="o"/>
      <w:lvlJc w:val="left"/>
      <w:pPr>
        <w:ind w:left="4026" w:hanging="360"/>
      </w:pPr>
      <w:rPr>
        <w:rFonts w:hint="default" w:ascii="Courier New" w:hAnsi="Courier New" w:cs="Courier New"/>
      </w:rPr>
    </w:lvl>
    <w:lvl w:ilvl="5" w:tplc="041B0005" w:tentative="1">
      <w:start w:val="1"/>
      <w:numFmt w:val="bullet"/>
      <w:lvlText w:val=""/>
      <w:lvlJc w:val="left"/>
      <w:pPr>
        <w:ind w:left="4746" w:hanging="360"/>
      </w:pPr>
      <w:rPr>
        <w:rFonts w:hint="default" w:ascii="Wingdings" w:hAnsi="Wingdings"/>
      </w:rPr>
    </w:lvl>
    <w:lvl w:ilvl="6" w:tplc="041B0001" w:tentative="1">
      <w:start w:val="1"/>
      <w:numFmt w:val="bullet"/>
      <w:lvlText w:val=""/>
      <w:lvlJc w:val="left"/>
      <w:pPr>
        <w:ind w:left="5466" w:hanging="360"/>
      </w:pPr>
      <w:rPr>
        <w:rFonts w:hint="default" w:ascii="Symbol" w:hAnsi="Symbol"/>
      </w:rPr>
    </w:lvl>
    <w:lvl w:ilvl="7" w:tplc="041B0003" w:tentative="1">
      <w:start w:val="1"/>
      <w:numFmt w:val="bullet"/>
      <w:lvlText w:val="o"/>
      <w:lvlJc w:val="left"/>
      <w:pPr>
        <w:ind w:left="6186" w:hanging="360"/>
      </w:pPr>
      <w:rPr>
        <w:rFonts w:hint="default" w:ascii="Courier New" w:hAnsi="Courier New" w:cs="Courier New"/>
      </w:rPr>
    </w:lvl>
    <w:lvl w:ilvl="8" w:tplc="041B0005" w:tentative="1">
      <w:start w:val="1"/>
      <w:numFmt w:val="bullet"/>
      <w:lvlText w:val=""/>
      <w:lvlJc w:val="left"/>
      <w:pPr>
        <w:ind w:left="6906" w:hanging="360"/>
      </w:pPr>
      <w:rPr>
        <w:rFonts w:hint="default" w:ascii="Wingdings" w:hAnsi="Wingdings"/>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6"/>
    <w:rsid w:val="000130A4"/>
    <w:rsid w:val="00016FC3"/>
    <w:rsid w:val="00034686"/>
    <w:rsid w:val="000351E3"/>
    <w:rsid w:val="00043589"/>
    <w:rsid w:val="00070B57"/>
    <w:rsid w:val="000741D4"/>
    <w:rsid w:val="0007640E"/>
    <w:rsid w:val="000936E8"/>
    <w:rsid w:val="000E7DC0"/>
    <w:rsid w:val="00146988"/>
    <w:rsid w:val="0015092B"/>
    <w:rsid w:val="00165332"/>
    <w:rsid w:val="00175830"/>
    <w:rsid w:val="001777F4"/>
    <w:rsid w:val="00192A38"/>
    <w:rsid w:val="00194622"/>
    <w:rsid w:val="001A61F5"/>
    <w:rsid w:val="001A67EE"/>
    <w:rsid w:val="001C1A57"/>
    <w:rsid w:val="001D48E7"/>
    <w:rsid w:val="001D4AC4"/>
    <w:rsid w:val="001D4ED6"/>
    <w:rsid w:val="001E245C"/>
    <w:rsid w:val="00232402"/>
    <w:rsid w:val="0023448B"/>
    <w:rsid w:val="00243B2D"/>
    <w:rsid w:val="00245719"/>
    <w:rsid w:val="00247749"/>
    <w:rsid w:val="002A17DD"/>
    <w:rsid w:val="002A58EF"/>
    <w:rsid w:val="002B5CEA"/>
    <w:rsid w:val="002C49A3"/>
    <w:rsid w:val="002C5DD0"/>
    <w:rsid w:val="002D3F38"/>
    <w:rsid w:val="002F1FEB"/>
    <w:rsid w:val="00302E67"/>
    <w:rsid w:val="0030511F"/>
    <w:rsid w:val="0031107A"/>
    <w:rsid w:val="003317FE"/>
    <w:rsid w:val="00347053"/>
    <w:rsid w:val="003638F7"/>
    <w:rsid w:val="0037710C"/>
    <w:rsid w:val="003875B0"/>
    <w:rsid w:val="003A4A70"/>
    <w:rsid w:val="003B1542"/>
    <w:rsid w:val="003E1A27"/>
    <w:rsid w:val="003F0787"/>
    <w:rsid w:val="00404DE1"/>
    <w:rsid w:val="0041107A"/>
    <w:rsid w:val="0041385F"/>
    <w:rsid w:val="00433F66"/>
    <w:rsid w:val="00443335"/>
    <w:rsid w:val="0045025C"/>
    <w:rsid w:val="00450C84"/>
    <w:rsid w:val="00470C77"/>
    <w:rsid w:val="00471255"/>
    <w:rsid w:val="004B0DEE"/>
    <w:rsid w:val="004B15C3"/>
    <w:rsid w:val="004D7AEF"/>
    <w:rsid w:val="00510C60"/>
    <w:rsid w:val="005228A4"/>
    <w:rsid w:val="00523F11"/>
    <w:rsid w:val="0052511C"/>
    <w:rsid w:val="00547D59"/>
    <w:rsid w:val="0055128A"/>
    <w:rsid w:val="005569DF"/>
    <w:rsid w:val="00556B82"/>
    <w:rsid w:val="00557E26"/>
    <w:rsid w:val="0056180B"/>
    <w:rsid w:val="00583364"/>
    <w:rsid w:val="00586CCF"/>
    <w:rsid w:val="005872E2"/>
    <w:rsid w:val="00596635"/>
    <w:rsid w:val="005C25F7"/>
    <w:rsid w:val="006022A4"/>
    <w:rsid w:val="00624C8C"/>
    <w:rsid w:val="00632B70"/>
    <w:rsid w:val="00640F64"/>
    <w:rsid w:val="00646C65"/>
    <w:rsid w:val="006D3186"/>
    <w:rsid w:val="007064C2"/>
    <w:rsid w:val="007311E3"/>
    <w:rsid w:val="00746D65"/>
    <w:rsid w:val="00750702"/>
    <w:rsid w:val="00757547"/>
    <w:rsid w:val="007816E6"/>
    <w:rsid w:val="00795EA6"/>
    <w:rsid w:val="007A503D"/>
    <w:rsid w:val="007C2479"/>
    <w:rsid w:val="007C623F"/>
    <w:rsid w:val="007D1EAA"/>
    <w:rsid w:val="007E5584"/>
    <w:rsid w:val="007E6B89"/>
    <w:rsid w:val="007F2310"/>
    <w:rsid w:val="00800804"/>
    <w:rsid w:val="00810D65"/>
    <w:rsid w:val="00832C0E"/>
    <w:rsid w:val="00845C39"/>
    <w:rsid w:val="00847018"/>
    <w:rsid w:val="00871F95"/>
    <w:rsid w:val="00877966"/>
    <w:rsid w:val="00891E55"/>
    <w:rsid w:val="00893D62"/>
    <w:rsid w:val="008C6100"/>
    <w:rsid w:val="008D5C21"/>
    <w:rsid w:val="008E3942"/>
    <w:rsid w:val="008F2F1B"/>
    <w:rsid w:val="008F41F6"/>
    <w:rsid w:val="00901C05"/>
    <w:rsid w:val="00917864"/>
    <w:rsid w:val="00917FEA"/>
    <w:rsid w:val="00921697"/>
    <w:rsid w:val="009317D3"/>
    <w:rsid w:val="00931EDF"/>
    <w:rsid w:val="00942BD3"/>
    <w:rsid w:val="009463D7"/>
    <w:rsid w:val="00954432"/>
    <w:rsid w:val="00A3770A"/>
    <w:rsid w:val="00A42E46"/>
    <w:rsid w:val="00A55B1D"/>
    <w:rsid w:val="00A6132E"/>
    <w:rsid w:val="00A624E4"/>
    <w:rsid w:val="00A730F0"/>
    <w:rsid w:val="00A844AA"/>
    <w:rsid w:val="00AC461B"/>
    <w:rsid w:val="00AC50A8"/>
    <w:rsid w:val="00AD774F"/>
    <w:rsid w:val="00AF3679"/>
    <w:rsid w:val="00B11566"/>
    <w:rsid w:val="00B2228E"/>
    <w:rsid w:val="00B32B7B"/>
    <w:rsid w:val="00B33ECC"/>
    <w:rsid w:val="00B43458"/>
    <w:rsid w:val="00B502B0"/>
    <w:rsid w:val="00B61005"/>
    <w:rsid w:val="00B82701"/>
    <w:rsid w:val="00BB74C7"/>
    <w:rsid w:val="00BC4362"/>
    <w:rsid w:val="00BD5A46"/>
    <w:rsid w:val="00BE3BEC"/>
    <w:rsid w:val="00BF6939"/>
    <w:rsid w:val="00C108E3"/>
    <w:rsid w:val="00C10C3B"/>
    <w:rsid w:val="00C4611B"/>
    <w:rsid w:val="00C602BC"/>
    <w:rsid w:val="00C8478F"/>
    <w:rsid w:val="00D00363"/>
    <w:rsid w:val="00D552CB"/>
    <w:rsid w:val="00D64295"/>
    <w:rsid w:val="00DA067E"/>
    <w:rsid w:val="00DB4FC1"/>
    <w:rsid w:val="00E06B49"/>
    <w:rsid w:val="00E56A09"/>
    <w:rsid w:val="00E65CF3"/>
    <w:rsid w:val="00E81A97"/>
    <w:rsid w:val="00E8251E"/>
    <w:rsid w:val="00E941C8"/>
    <w:rsid w:val="00E95F73"/>
    <w:rsid w:val="00E96703"/>
    <w:rsid w:val="00EB48CD"/>
    <w:rsid w:val="00EB56C3"/>
    <w:rsid w:val="00EC201A"/>
    <w:rsid w:val="00EC2106"/>
    <w:rsid w:val="00EE3BEB"/>
    <w:rsid w:val="00EF49BA"/>
    <w:rsid w:val="00F0645E"/>
    <w:rsid w:val="00F1226C"/>
    <w:rsid w:val="00F35B53"/>
    <w:rsid w:val="00F77B74"/>
    <w:rsid w:val="00FB1E73"/>
    <w:rsid w:val="00FB246C"/>
    <w:rsid w:val="00FC620A"/>
    <w:rsid w:val="00FF34CA"/>
    <w:rsid w:val="00FF5B29"/>
    <w:rsid w:val="131B6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BF7D"/>
  <w15:chartTrackingRefBased/>
  <w15:docId w15:val="{4856671F-9A3F-46D8-BCDA-FD179C57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Siln">
    <w:name w:val="Strong"/>
    <w:basedOn w:val="Predvolenpsmoodseku"/>
    <w:uiPriority w:val="22"/>
    <w:qFormat/>
    <w:rsid w:val="003875B0"/>
    <w:rPr>
      <w:b/>
      <w:bCs/>
    </w:rPr>
  </w:style>
  <w:style w:type="character" w:styleId="Hypertextovprepojenie">
    <w:name w:val="Hyperlink"/>
    <w:basedOn w:val="Predvolenpsmoodseku"/>
    <w:uiPriority w:val="99"/>
    <w:unhideWhenUsed/>
    <w:rsid w:val="00750702"/>
    <w:rPr>
      <w:color w:val="0563C1" w:themeColor="hyperlink"/>
      <w:u w:val="single"/>
    </w:rPr>
  </w:style>
  <w:style w:type="character" w:styleId="Odkaznakomentr">
    <w:name w:val="annotation reference"/>
    <w:basedOn w:val="Predvolenpsmoodseku"/>
    <w:uiPriority w:val="99"/>
    <w:semiHidden/>
    <w:unhideWhenUsed/>
    <w:rsid w:val="00F77B74"/>
    <w:rPr>
      <w:sz w:val="16"/>
      <w:szCs w:val="16"/>
    </w:rPr>
  </w:style>
  <w:style w:type="paragraph" w:styleId="Textkomentra">
    <w:name w:val="annotation text"/>
    <w:basedOn w:val="Normlny"/>
    <w:link w:val="TextkomentraChar"/>
    <w:uiPriority w:val="99"/>
    <w:semiHidden/>
    <w:unhideWhenUsed/>
    <w:rsid w:val="00F77B74"/>
    <w:pPr>
      <w:spacing w:line="240" w:lineRule="auto"/>
    </w:pPr>
    <w:rPr>
      <w:sz w:val="20"/>
      <w:szCs w:val="20"/>
    </w:rPr>
  </w:style>
  <w:style w:type="character" w:styleId="TextkomentraChar" w:customStyle="1">
    <w:name w:val="Text komentára Char"/>
    <w:basedOn w:val="Predvolenpsmoodseku"/>
    <w:link w:val="Textkomentra"/>
    <w:uiPriority w:val="99"/>
    <w:semiHidden/>
    <w:rsid w:val="00F77B74"/>
    <w:rPr>
      <w:sz w:val="20"/>
      <w:szCs w:val="20"/>
    </w:rPr>
  </w:style>
  <w:style w:type="paragraph" w:styleId="Predmetkomentra">
    <w:name w:val="annotation subject"/>
    <w:basedOn w:val="Textkomentra"/>
    <w:next w:val="Textkomentra"/>
    <w:link w:val="PredmetkomentraChar"/>
    <w:uiPriority w:val="99"/>
    <w:semiHidden/>
    <w:unhideWhenUsed/>
    <w:rsid w:val="00F77B74"/>
    <w:rPr>
      <w:b/>
      <w:bCs/>
    </w:rPr>
  </w:style>
  <w:style w:type="character" w:styleId="PredmetkomentraChar" w:customStyle="1">
    <w:name w:val="Predmet komentára Char"/>
    <w:basedOn w:val="TextkomentraChar"/>
    <w:link w:val="Predmetkomentra"/>
    <w:uiPriority w:val="99"/>
    <w:semiHidden/>
    <w:rsid w:val="00F77B74"/>
    <w:rPr>
      <w:b/>
      <w:bCs/>
      <w:sz w:val="20"/>
      <w:szCs w:val="20"/>
    </w:rPr>
  </w:style>
  <w:style w:type="paragraph" w:styleId="Textbubliny">
    <w:name w:val="Balloon Text"/>
    <w:basedOn w:val="Normlny"/>
    <w:link w:val="TextbublinyChar"/>
    <w:uiPriority w:val="99"/>
    <w:semiHidden/>
    <w:unhideWhenUsed/>
    <w:rsid w:val="00F77B7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F77B74"/>
    <w:rPr>
      <w:rFonts w:ascii="Segoe UI" w:hAnsi="Segoe UI" w:cs="Segoe UI"/>
      <w:sz w:val="18"/>
      <w:szCs w:val="18"/>
    </w:rPr>
  </w:style>
  <w:style w:type="paragraph" w:styleId="Odsekzoznamu">
    <w:name w:val="List Paragraph"/>
    <w:basedOn w:val="Normlny"/>
    <w:uiPriority w:val="34"/>
    <w:qFormat/>
    <w:rsid w:val="00746D65"/>
    <w:pPr>
      <w:ind w:left="720"/>
      <w:contextualSpacing/>
    </w:pPr>
  </w:style>
  <w:style w:type="paragraph" w:styleId="Revzia">
    <w:name w:val="Revision"/>
    <w:hidden/>
    <w:uiPriority w:val="99"/>
    <w:semiHidden/>
    <w:rsid w:val="00F1226C"/>
    <w:pPr>
      <w:spacing w:after="0" w:line="240" w:lineRule="auto"/>
    </w:pPr>
  </w:style>
  <w:style w:type="character" w:styleId="Zvraznenie">
    <w:name w:val="Emphasis"/>
    <w:basedOn w:val="Predvolenpsmoodseku"/>
    <w:uiPriority w:val="20"/>
    <w:qFormat/>
    <w:rsid w:val="00EB56C3"/>
    <w:rPr>
      <w:i/>
      <w:iCs/>
    </w:rPr>
  </w:style>
  <w:style w:type="paragraph" w:styleId="ODSEKSODRAZKOU" w:customStyle="1">
    <w:name w:val="ODSEK S ODRAZKOU"/>
    <w:basedOn w:val="Normlny"/>
    <w:qFormat/>
    <w:rsid w:val="006022A4"/>
    <w:pPr>
      <w:numPr>
        <w:numId w:val="7"/>
      </w:numPr>
      <w:shd w:val="clear" w:color="auto" w:fill="FFFFFF"/>
      <w:tabs>
        <w:tab w:val="left" w:pos="851"/>
      </w:tabs>
      <w:spacing w:after="120" w:line="240" w:lineRule="auto"/>
      <w:contextualSpacing/>
      <w:jc w:val="both"/>
    </w:pPr>
    <w:rPr>
      <w:rFonts w:eastAsia="Times New Roman" w:cstheme="minorHAnsi"/>
      <w:color w:val="1C1C1C"/>
      <w:sz w:val="24"/>
      <w:szCs w:val="24"/>
      <w:lang w:eastAsia="sk-SK"/>
    </w:rPr>
  </w:style>
  <w:style w:type="paragraph" w:styleId="tl1" w:customStyle="1">
    <w:name w:val="Štýl1"/>
    <w:basedOn w:val="ODSEKSODRAZKOU"/>
    <w:link w:val="tl1Char"/>
    <w:qFormat/>
    <w:rsid w:val="006022A4"/>
    <w:pPr>
      <w:ind w:left="709"/>
    </w:pPr>
  </w:style>
  <w:style w:type="character" w:styleId="tl1Char" w:customStyle="1">
    <w:name w:val="Štýl1 Char"/>
    <w:basedOn w:val="Predvolenpsmoodseku"/>
    <w:link w:val="tl1"/>
    <w:rsid w:val="006022A4"/>
    <w:rPr>
      <w:rFonts w:eastAsia="Times New Roman" w:cstheme="minorHAnsi"/>
      <w:color w:val="1C1C1C"/>
      <w:sz w:val="24"/>
      <w:szCs w:val="24"/>
      <w:shd w:val="clear" w:color="auto" w:fill="FFFFFF"/>
      <w:lang w:eastAsia="sk-SK"/>
    </w:rPr>
  </w:style>
  <w:style w:type="paragraph" w:styleId="Default" w:customStyle="1">
    <w:name w:val="Default"/>
    <w:rsid w:val="00845C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png" Id="rId5" /><Relationship Type="http://schemas.microsoft.com/office/2016/09/relationships/commentsIds" Target="commentsIds.xml" Id="rId23"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jpeg" Id="rId9"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Šimončičová</dc:creator>
  <keywords/>
  <dc:description/>
  <lastModifiedBy>Benjamin Ziak</lastModifiedBy>
  <revision>3</revision>
  <dcterms:created xsi:type="dcterms:W3CDTF">2020-06-25T07:43:00.0000000Z</dcterms:created>
  <dcterms:modified xsi:type="dcterms:W3CDTF">2020-06-29T16:16:17.4891096Z</dcterms:modified>
</coreProperties>
</file>